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94" w:rsidRDefault="000A2ACA" w:rsidP="00892B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612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2677795</wp:posOffset>
            </wp:positionH>
            <wp:positionV relativeFrom="paragraph">
              <wp:posOffset>82550</wp:posOffset>
            </wp:positionV>
            <wp:extent cx="659765" cy="248920"/>
            <wp:effectExtent l="0" t="0" r="6985" b="0"/>
            <wp:wrapTight wrapText="bothSides">
              <wp:wrapPolygon edited="0">
                <wp:start x="0" y="0"/>
                <wp:lineTo x="0" y="19837"/>
                <wp:lineTo x="21205" y="19837"/>
                <wp:lineTo x="21205" y="0"/>
                <wp:lineTo x="0" y="0"/>
              </wp:wrapPolygon>
            </wp:wrapTight>
            <wp:docPr id="4" name="Рисунок 4" descr="C:\Users\Настюшка\Desktop\lFdpXnna2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стюшка\Desktop\lFdpXnna2s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12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11430</wp:posOffset>
            </wp:positionV>
            <wp:extent cx="433070" cy="433070"/>
            <wp:effectExtent l="0" t="0" r="0" b="5080"/>
            <wp:wrapTight wrapText="bothSides">
              <wp:wrapPolygon edited="0">
                <wp:start x="7601" y="0"/>
                <wp:lineTo x="3801" y="1900"/>
                <wp:lineTo x="950" y="8551"/>
                <wp:lineTo x="950" y="17103"/>
                <wp:lineTo x="1900" y="19953"/>
                <wp:lineTo x="3801" y="20903"/>
                <wp:lineTo x="15202" y="20903"/>
                <wp:lineTo x="19003" y="19953"/>
                <wp:lineTo x="19953" y="18053"/>
                <wp:lineTo x="19953" y="9501"/>
                <wp:lineTo x="17103" y="1900"/>
                <wp:lineTo x="13302" y="0"/>
                <wp:lineTo x="7601" y="0"/>
              </wp:wrapPolygon>
            </wp:wrapTight>
            <wp:docPr id="6" name="Рисунок 6" descr="C:\Users\Настюшка\Desktop\Логотип М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стюшка\Desktop\Логотип МЧ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126" w:rsidRPr="0089612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1353597</wp:posOffset>
            </wp:positionH>
            <wp:positionV relativeFrom="paragraph">
              <wp:posOffset>68580</wp:posOffset>
            </wp:positionV>
            <wp:extent cx="675640" cy="285115"/>
            <wp:effectExtent l="0" t="0" r="0" b="635"/>
            <wp:wrapTight wrapText="bothSides">
              <wp:wrapPolygon edited="0">
                <wp:start x="0" y="0"/>
                <wp:lineTo x="0" y="20205"/>
                <wp:lineTo x="20707" y="20205"/>
                <wp:lineTo x="20707" y="0"/>
                <wp:lineTo x="0" y="0"/>
              </wp:wrapPolygon>
            </wp:wrapTight>
            <wp:docPr id="2" name="Рисунок 2" descr="C:\Users\Настюшка\Desktop\Pj_K8-KwS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стюшка\Desktop\Pj_K8-KwSY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126" w:rsidRPr="0089612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3436999</wp:posOffset>
            </wp:positionH>
            <wp:positionV relativeFrom="paragraph">
              <wp:posOffset>89535</wp:posOffset>
            </wp:positionV>
            <wp:extent cx="676275" cy="255270"/>
            <wp:effectExtent l="0" t="0" r="9525" b="0"/>
            <wp:wrapTight wrapText="bothSides">
              <wp:wrapPolygon edited="0">
                <wp:start x="0" y="0"/>
                <wp:lineTo x="0" y="19343"/>
                <wp:lineTo x="21296" y="19343"/>
                <wp:lineTo x="21296" y="0"/>
                <wp:lineTo x="0" y="0"/>
              </wp:wrapPolygon>
            </wp:wrapTight>
            <wp:docPr id="5" name="Рисунок 5" descr="C:\Users\Настюшка\Desktop\7I09kXtoI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стюшка\Desktop\7I09kXtoIL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126" w:rsidRPr="0089612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2134647</wp:posOffset>
            </wp:positionH>
            <wp:positionV relativeFrom="paragraph">
              <wp:posOffset>0</wp:posOffset>
            </wp:positionV>
            <wp:extent cx="468630" cy="447675"/>
            <wp:effectExtent l="0" t="0" r="7620" b="9525"/>
            <wp:wrapTight wrapText="bothSides">
              <wp:wrapPolygon edited="0">
                <wp:start x="0" y="0"/>
                <wp:lineTo x="0" y="21140"/>
                <wp:lineTo x="21073" y="21140"/>
                <wp:lineTo x="21073" y="0"/>
                <wp:lineTo x="0" y="0"/>
              </wp:wrapPolygon>
            </wp:wrapTight>
            <wp:docPr id="3" name="Рисунок 3" descr="C:\Users\Настюшка\Desktop\KOI1lqNnB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стюшка\Desktop\KOI1lqNnBX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126" w:rsidRPr="0089612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-144112</wp:posOffset>
            </wp:positionH>
            <wp:positionV relativeFrom="paragraph">
              <wp:posOffset>73660</wp:posOffset>
            </wp:positionV>
            <wp:extent cx="781050" cy="274320"/>
            <wp:effectExtent l="0" t="0" r="0" b="0"/>
            <wp:wrapTight wrapText="bothSides">
              <wp:wrapPolygon edited="0">
                <wp:start x="0" y="0"/>
                <wp:lineTo x="0" y="19500"/>
                <wp:lineTo x="21073" y="19500"/>
                <wp:lineTo x="21073" y="0"/>
                <wp:lineTo x="0" y="0"/>
              </wp:wrapPolygon>
            </wp:wrapTight>
            <wp:docPr id="1" name="Рисунок 1" descr="C:\Users\Настюшка\Desktop\56jUZnu7o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юшка\Desktop\56jUZnu7oI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B94" w:rsidRPr="006C6C60" w:rsidRDefault="00892B94" w:rsidP="00892B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C60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</w:p>
    <w:p w:rsidR="00892B94" w:rsidRDefault="00892B94" w:rsidP="00892B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Инклюзивного форума «</w:t>
      </w:r>
      <w:r w:rsidRPr="00D935E5">
        <w:rPr>
          <w:rFonts w:ascii="Times New Roman" w:hAnsi="Times New Roman" w:cs="Times New Roman"/>
          <w:b/>
          <w:sz w:val="26"/>
          <w:szCs w:val="26"/>
        </w:rPr>
        <w:t>Новые возможности социальной и трудовой реабилитации инвалидов мол</w:t>
      </w:r>
      <w:r>
        <w:rPr>
          <w:rFonts w:ascii="Times New Roman" w:hAnsi="Times New Roman" w:cs="Times New Roman"/>
          <w:b/>
          <w:sz w:val="26"/>
          <w:szCs w:val="26"/>
        </w:rPr>
        <w:t>одого возраста</w:t>
      </w:r>
      <w:r w:rsidRPr="006C6C60">
        <w:rPr>
          <w:rFonts w:ascii="Times New Roman" w:hAnsi="Times New Roman" w:cs="Times New Roman"/>
          <w:b/>
          <w:sz w:val="26"/>
          <w:szCs w:val="26"/>
        </w:rPr>
        <w:t>»</w:t>
      </w:r>
    </w:p>
    <w:p w:rsidR="00892B94" w:rsidRPr="005A76E8" w:rsidRDefault="00892B94" w:rsidP="00892B94">
      <w:pPr>
        <w:spacing w:after="0"/>
        <w:jc w:val="center"/>
        <w:rPr>
          <w:rFonts w:ascii="Times New Roman" w:hAnsi="Times New Roman" w:cs="Times New Roman"/>
          <w:b/>
          <w:sz w:val="20"/>
          <w:szCs w:val="26"/>
        </w:rPr>
      </w:pPr>
    </w:p>
    <w:p w:rsidR="00892B94" w:rsidRPr="006C6C60" w:rsidRDefault="00892B94" w:rsidP="00892B94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29 октября 2019</w:t>
      </w:r>
      <w:r w:rsidRPr="006C6C60">
        <w:rPr>
          <w:rFonts w:ascii="Times New Roman" w:hAnsi="Times New Roman" w:cs="Times New Roman"/>
          <w:i/>
          <w:sz w:val="26"/>
          <w:szCs w:val="26"/>
        </w:rPr>
        <w:t xml:space="preserve"> г. </w:t>
      </w:r>
    </w:p>
    <w:p w:rsidR="00892B94" w:rsidRDefault="00892B94" w:rsidP="00892B94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Дворец творчества детей и молодёжи</w:t>
      </w:r>
    </w:p>
    <w:p w:rsidR="00892B94" w:rsidRDefault="00892B94" w:rsidP="00892B94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(г. Воронеж, площадь Детей, 1)</w:t>
      </w:r>
    </w:p>
    <w:p w:rsidR="00892B94" w:rsidRPr="005A76E8" w:rsidRDefault="00892B94" w:rsidP="00892B94">
      <w:pPr>
        <w:spacing w:after="0"/>
        <w:jc w:val="center"/>
        <w:rPr>
          <w:rFonts w:ascii="Times New Roman" w:hAnsi="Times New Roman" w:cs="Times New Roman"/>
          <w:i/>
          <w:sz w:val="18"/>
          <w:szCs w:val="26"/>
        </w:rPr>
      </w:pPr>
    </w:p>
    <w:tbl>
      <w:tblPr>
        <w:tblStyle w:val="a3"/>
        <w:tblW w:w="7088" w:type="dxa"/>
        <w:tblInd w:w="-289" w:type="dxa"/>
        <w:tblLook w:val="04A0" w:firstRow="1" w:lastRow="0" w:firstColumn="1" w:lastColumn="0" w:noHBand="0" w:noVBand="1"/>
      </w:tblPr>
      <w:tblGrid>
        <w:gridCol w:w="460"/>
        <w:gridCol w:w="4502"/>
        <w:gridCol w:w="858"/>
        <w:gridCol w:w="1268"/>
      </w:tblGrid>
      <w:tr w:rsidR="00896126" w:rsidRPr="00896126" w:rsidTr="00CA0673">
        <w:trPr>
          <w:trHeight w:val="502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02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896126" w:rsidRPr="00896126" w:rsidTr="00156591">
        <w:trPr>
          <w:trHeight w:val="582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2" w:type="dxa"/>
            <w:vAlign w:val="center"/>
          </w:tcPr>
          <w:p w:rsidR="00892B94" w:rsidRPr="00E75488" w:rsidRDefault="005A76E8" w:rsidP="00A21E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488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 участников Ф</w:t>
            </w:r>
            <w:r w:rsidR="00892B94" w:rsidRPr="00E75488">
              <w:rPr>
                <w:rFonts w:ascii="Times New Roman" w:hAnsi="Times New Roman" w:cs="Times New Roman"/>
                <w:b/>
                <w:sz w:val="20"/>
                <w:szCs w:val="20"/>
              </w:rPr>
              <w:t>орума</w:t>
            </w:r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10:00 – 11:00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Холл</w:t>
            </w:r>
          </w:p>
        </w:tc>
      </w:tr>
      <w:tr w:rsidR="00896126" w:rsidRPr="00896126" w:rsidTr="00156591">
        <w:trPr>
          <w:trHeight w:val="609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2" w:type="dxa"/>
            <w:vAlign w:val="center"/>
          </w:tcPr>
          <w:p w:rsidR="00892B94" w:rsidRPr="00E75488" w:rsidRDefault="00892B94" w:rsidP="005A7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Торжественное открытие </w:t>
            </w:r>
            <w:r w:rsidR="005A76E8" w:rsidRPr="00E75488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E75488">
              <w:rPr>
                <w:rFonts w:ascii="Times New Roman" w:hAnsi="Times New Roman" w:cs="Times New Roman"/>
                <w:b/>
                <w:sz w:val="20"/>
                <w:szCs w:val="20"/>
              </w:rPr>
              <w:t>орума</w:t>
            </w:r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11:00 – 11:15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Сцена холла </w:t>
            </w:r>
          </w:p>
        </w:tc>
      </w:tr>
      <w:tr w:rsidR="00896126" w:rsidRPr="00896126" w:rsidTr="00CA0673">
        <w:trPr>
          <w:trHeight w:val="2128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2" w:type="dxa"/>
            <w:vAlign w:val="center"/>
          </w:tcPr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Круглый стол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«О перспективах развития трудовой и социальной реабилитации инвалидов молодого возраста»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с участием представителей правительства Воронежской области, областной Думы, общественной палаты Воронежской области, профильных НКО и образовательных учреждений.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892B9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1. О новых подходах учреждений медико-социальной экспертизы в формировании программы реабилитации/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инвалидов. </w:t>
            </w:r>
            <w:r w:rsidRPr="00896126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Федерального казенного учреждения «Главное бюро медико-социальной экспертизы по Воронежской области» Министерства труда и социальной защиты Российской Федерации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2B94" w:rsidRPr="00896126" w:rsidRDefault="00892B94" w:rsidP="00892B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О мероприятиях по содействию занятости и сопровождаемому трудоустройству инвалидов в Воронежской области. </w:t>
            </w:r>
            <w:r w:rsidRPr="00896126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департамента труда и занятости населения Воронежской области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2B94" w:rsidRPr="00896126" w:rsidRDefault="00892B94" w:rsidP="00892B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3. О новых подходах в получении образования молодыми инвалидами. </w:t>
            </w:r>
            <w:r w:rsidRPr="00E75488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896126">
              <w:rPr>
                <w:rFonts w:ascii="Times New Roman" w:hAnsi="Times New Roman" w:cs="Times New Roman"/>
                <w:i/>
                <w:sz w:val="20"/>
                <w:szCs w:val="20"/>
              </w:rPr>
              <w:t>епартамента образования, науки и молодежной политики Воронежской области.</w:t>
            </w:r>
          </w:p>
          <w:p w:rsidR="00892B94" w:rsidRPr="00896126" w:rsidRDefault="00892B94" w:rsidP="00892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4. О развитии социальной реабилитации/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молодых инвалидов. </w:t>
            </w:r>
            <w:r w:rsidRPr="00896126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департамента социальной защиты Воронежской области.</w:t>
            </w:r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11:15 – 13:15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Учебный кабинет №121</w:t>
            </w:r>
          </w:p>
        </w:tc>
      </w:tr>
      <w:tr w:rsidR="00892B94" w:rsidRPr="00896126" w:rsidTr="00156591">
        <w:trPr>
          <w:trHeight w:val="2954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2" w:type="dxa"/>
            <w:vAlign w:val="center"/>
          </w:tcPr>
          <w:p w:rsidR="00156591" w:rsidRPr="00896126" w:rsidRDefault="00156591" w:rsidP="0015659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96126">
              <w:rPr>
                <w:b/>
                <w:sz w:val="20"/>
                <w:szCs w:val="20"/>
              </w:rPr>
              <w:t>Работа консультационного центра по вопросам</w:t>
            </w:r>
            <w:r w:rsidRPr="00896126">
              <w:rPr>
                <w:sz w:val="20"/>
                <w:szCs w:val="20"/>
              </w:rPr>
              <w:t>:</w:t>
            </w:r>
          </w:p>
          <w:p w:rsidR="00156591" w:rsidRPr="00896126" w:rsidRDefault="00156591" w:rsidP="0015659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96126">
              <w:rPr>
                <w:sz w:val="20"/>
                <w:szCs w:val="20"/>
              </w:rPr>
              <w:t xml:space="preserve"> - содействия занятости инвалидов; </w:t>
            </w:r>
          </w:p>
          <w:p w:rsidR="00156591" w:rsidRPr="00896126" w:rsidRDefault="00156591" w:rsidP="0015659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96126">
              <w:rPr>
                <w:sz w:val="20"/>
                <w:szCs w:val="20"/>
              </w:rPr>
              <w:t xml:space="preserve">- прохождения медико-социальной экспертизы; </w:t>
            </w:r>
          </w:p>
          <w:p w:rsidR="00156591" w:rsidRPr="00896126" w:rsidRDefault="00156591" w:rsidP="0015659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96126">
              <w:rPr>
                <w:sz w:val="20"/>
                <w:szCs w:val="20"/>
              </w:rPr>
              <w:t xml:space="preserve">- здравоохранения; </w:t>
            </w:r>
          </w:p>
          <w:p w:rsidR="00156591" w:rsidRPr="00896126" w:rsidRDefault="00156591" w:rsidP="0015659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96126">
              <w:rPr>
                <w:sz w:val="20"/>
                <w:szCs w:val="20"/>
              </w:rPr>
              <w:t xml:space="preserve">- социальной защиты населения; </w:t>
            </w:r>
          </w:p>
          <w:p w:rsidR="00156591" w:rsidRPr="00896126" w:rsidRDefault="00156591" w:rsidP="0015659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96126">
              <w:rPr>
                <w:sz w:val="20"/>
                <w:szCs w:val="20"/>
              </w:rPr>
              <w:t>- защиты прав человека.</w:t>
            </w:r>
          </w:p>
          <w:p w:rsidR="00156591" w:rsidRPr="00896126" w:rsidRDefault="00156591" w:rsidP="0015659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92B94" w:rsidRPr="00896126" w:rsidRDefault="00156591" w:rsidP="0015659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96126">
              <w:rPr>
                <w:sz w:val="20"/>
                <w:szCs w:val="20"/>
              </w:rPr>
              <w:t>Консультации проводят представители департаментов правительства Воронежской области и аппарат уполномоченного по правам человека.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11:15 – 13:00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Холл</w:t>
            </w:r>
          </w:p>
        </w:tc>
      </w:tr>
      <w:tr w:rsidR="00896126" w:rsidRPr="00896126" w:rsidTr="008F7309">
        <w:trPr>
          <w:trHeight w:val="6247"/>
        </w:trPr>
        <w:tc>
          <w:tcPr>
            <w:tcW w:w="460" w:type="dxa"/>
            <w:vMerge w:val="restart"/>
            <w:vAlign w:val="center"/>
          </w:tcPr>
          <w:p w:rsidR="00896126" w:rsidRPr="00896126" w:rsidRDefault="00896126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502" w:type="dxa"/>
            <w:vMerge w:val="restart"/>
            <w:vAlign w:val="center"/>
          </w:tcPr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B6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C85">
              <w:rPr>
                <w:rFonts w:ascii="Times New Roman" w:hAnsi="Times New Roman" w:cs="Times New Roman"/>
                <w:b/>
                <w:sz w:val="20"/>
                <w:szCs w:val="20"/>
              </w:rPr>
              <w:t>выставки некоммерческих организаций, образовательных учреждений и коммерческих структур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, посвящённая содействию социальной и трудовой реабилитации лиц с ограниченными возможностями здоровья</w:t>
            </w: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F22C85" w:rsidRDefault="00896126" w:rsidP="00A21E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C85">
              <w:rPr>
                <w:rFonts w:ascii="Times New Roman" w:hAnsi="Times New Roman" w:cs="Times New Roman"/>
                <w:b/>
                <w:sz w:val="20"/>
                <w:szCs w:val="20"/>
              </w:rPr>
              <w:t>На выставке свои экспозиции представят:</w:t>
            </w:r>
          </w:p>
          <w:p w:rsidR="00896126" w:rsidRPr="008C6B61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ВРОО «Молодое Черноземье» – выставка 3D-моделей, созданных молодыми людьми с ОВЗ, и изделий, изготовленных ими с помощью лазерной резки, демонстрация работы 3</w:t>
            </w:r>
            <w:r w:rsidRPr="008C6B6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-принтера</w:t>
            </w:r>
          </w:p>
          <w:p w:rsidR="00896126" w:rsidRPr="008C6B61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Воронежская городская общественная организация инвалидов, страдающих рассеянным склерозом с нарушением опорно-двигательного аппарата – презентация деятельности организации, газеты «Соломинка» для тех, кто борется с болезнь, рассказ о рабочей линии по защите прав пациентов</w:t>
            </w:r>
          </w:p>
          <w:p w:rsidR="00896126" w:rsidRPr="008C6B61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ВРООИ «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АдаптСпорт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» – презентация деятельности организации и спортивных секций, в которых могут заниматься дети с ОВЗ, выставка фотографий со спортивных занятий  </w:t>
            </w:r>
          </w:p>
          <w:p w:rsidR="00896126" w:rsidRPr="008C6B61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Семилукское </w:t>
            </w:r>
            <w:r w:rsidR="000A08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айонное </w:t>
            </w:r>
            <w:r w:rsidR="000A080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тделение </w:t>
            </w:r>
            <w:r w:rsidR="003A0915">
              <w:rPr>
                <w:rFonts w:ascii="Times New Roman" w:hAnsi="Times New Roman" w:cs="Times New Roman"/>
                <w:sz w:val="20"/>
                <w:szCs w:val="20"/>
              </w:rPr>
              <w:t>ВООО</w:t>
            </w:r>
            <w:r w:rsidR="000A0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0915">
              <w:rPr>
                <w:rFonts w:ascii="Times New Roman" w:hAnsi="Times New Roman" w:cs="Times New Roman"/>
                <w:sz w:val="20"/>
                <w:szCs w:val="20"/>
              </w:rPr>
              <w:t>ВОИ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– выставка декоративно-прикладного творчества людей с инвалидностью, участников проектов организации</w:t>
            </w:r>
          </w:p>
          <w:p w:rsidR="002D4421" w:rsidRDefault="002D4421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48D" w:rsidRPr="00896126" w:rsidRDefault="003A0915" w:rsidP="00EE6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2D4421" w:rsidRPr="002D4421">
              <w:rPr>
                <w:rFonts w:ascii="Times New Roman" w:hAnsi="Times New Roman" w:cs="Times New Roman"/>
                <w:sz w:val="20"/>
                <w:szCs w:val="20"/>
              </w:rPr>
              <w:t xml:space="preserve"> «Молодые изобретатели рационализаторы»,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="002D4421" w:rsidRPr="002D4421">
              <w:rPr>
                <w:rFonts w:ascii="Times New Roman" w:hAnsi="Times New Roman" w:cs="Times New Roman"/>
                <w:sz w:val="20"/>
                <w:szCs w:val="20"/>
              </w:rPr>
              <w:t xml:space="preserve"> «Центр технического творчества</w:t>
            </w:r>
            <w:r w:rsidR="00083D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E6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E6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деятельности</w:t>
            </w:r>
          </w:p>
          <w:p w:rsidR="002D4421" w:rsidRDefault="002D4421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DD" w:rsidRDefault="00083DDD" w:rsidP="000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ВРООООИ «Российская Диабетическая Ассоциация» – выставка творческих работ детей с диабетом, распространение информации о сахарном диабете </w:t>
            </w:r>
          </w:p>
          <w:p w:rsidR="00083DDD" w:rsidRPr="00896126" w:rsidRDefault="00083DDD" w:rsidP="00083D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0C" w:rsidRPr="00896126" w:rsidRDefault="000A080C" w:rsidP="000A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АНО «Форум», ООО «Здоровый ребенок» – презентация деятельности </w:t>
            </w:r>
          </w:p>
          <w:p w:rsidR="00896126" w:rsidRPr="008C6B61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Некоммерческое партнёрство «Общественное благополучие Воронежа» – презентация бесплатной интернет-школы при Храме пророка Самуила, в которой обучаются люди ОВЗ</w:t>
            </w: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Благотворительный фонд «Солнечный домик» – выставка работ «солнечных» ребят: 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бисероплетение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тестопластика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, глиняные изделия</w:t>
            </w: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АНО ДО «Экспериментальная техническая школа» – выставка новой, перспективной, а также разработанной на базе школы техники</w:t>
            </w:r>
          </w:p>
          <w:p w:rsidR="00083DDD" w:rsidRDefault="00083DDD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ВБРООИ «Мы можем» – выставка работ участников организации</w:t>
            </w: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ВГООИ «Надежда» – выставки поделок молодых инвалидов организации, посещающих мастерские: швейную, гончарную, резьбы по дереву</w:t>
            </w: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896126" w:rsidRDefault="00083DDD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 ВО ОЦРДП «Парус н</w:t>
            </w:r>
            <w:r w:rsidR="00896126" w:rsidRPr="00896126">
              <w:rPr>
                <w:rFonts w:ascii="Times New Roman" w:hAnsi="Times New Roman" w:cs="Times New Roman"/>
                <w:sz w:val="20"/>
                <w:szCs w:val="20"/>
              </w:rPr>
              <w:t>адежды» – выставка творческих работ воспитанников «Паруса надежды»</w:t>
            </w: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Региональный учебно-ресурсный центр «Доступная среда»</w:t>
            </w:r>
            <w:r w:rsidRPr="008C6B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– консультирование по вопросам трудоустройства людей с инвалидностью </w:t>
            </w: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ГБПОУ ВО «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Новоусманский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 техникум» – выставка работ студентов техникума</w:t>
            </w:r>
          </w:p>
          <w:p w:rsidR="008C6B61" w:rsidRPr="008C6B61" w:rsidRDefault="008C6B61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421" w:rsidRPr="00896126" w:rsidRDefault="008C6B61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B61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Воронежской области «Воронежский областной реабилитационный центр для инвалидов молодого возраста»</w:t>
            </w: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:rsidR="00896126" w:rsidRPr="00896126" w:rsidRDefault="00896126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11:15 – 14:00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896126" w:rsidRPr="00896126" w:rsidRDefault="00896126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Холл</w:t>
            </w:r>
          </w:p>
        </w:tc>
      </w:tr>
      <w:tr w:rsidR="00892B94" w:rsidRPr="00896126" w:rsidTr="008F7309">
        <w:trPr>
          <w:trHeight w:val="3693"/>
        </w:trPr>
        <w:tc>
          <w:tcPr>
            <w:tcW w:w="460" w:type="dxa"/>
            <w:vMerge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Merge/>
            <w:vAlign w:val="center"/>
          </w:tcPr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11:30 – 14:00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</w:tcBorders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Холл</w:t>
            </w:r>
          </w:p>
        </w:tc>
      </w:tr>
      <w:tr w:rsidR="00892B94" w:rsidRPr="00896126" w:rsidTr="008F7309">
        <w:trPr>
          <w:trHeight w:val="3693"/>
        </w:trPr>
        <w:tc>
          <w:tcPr>
            <w:tcW w:w="460" w:type="dxa"/>
            <w:vMerge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Merge/>
            <w:vAlign w:val="center"/>
          </w:tcPr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11:30 – 14:00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Холл</w:t>
            </w:r>
          </w:p>
        </w:tc>
      </w:tr>
      <w:tr w:rsidR="00892B94" w:rsidRPr="00896126" w:rsidTr="00CA0673">
        <w:trPr>
          <w:trHeight w:val="3693"/>
        </w:trPr>
        <w:tc>
          <w:tcPr>
            <w:tcW w:w="460" w:type="dxa"/>
            <w:vMerge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Merge/>
            <w:vAlign w:val="center"/>
          </w:tcPr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11:30 – 14:00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Холл</w:t>
            </w:r>
          </w:p>
        </w:tc>
      </w:tr>
      <w:tr w:rsidR="00892B94" w:rsidRPr="00896126" w:rsidTr="00CA0673">
        <w:trPr>
          <w:trHeight w:val="1254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502" w:type="dxa"/>
            <w:vAlign w:val="center"/>
          </w:tcPr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Мастер-классы 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(технические, творческие, в сфере красоты, для детей и взрослых):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«Арт-свобода» (Абросимова Елена) – мастер-класс для детей «Цветной песок»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Социальный проект «Доступная красота» – мастер-класс по моделированию бровей и уходу за собой для мам детей с ОВЗ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АНО СК «Жемчужный» – мастер-класс «Шкатулки доброты» для всех желающих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ВРОО «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АутМама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» – мастер-класс по аппликации для детей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Актёрские тренинги от ГК «Здоровый ребёнок» и АНО «Форум»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Упражнения «Белая трость» (прохождение дистанции с повязкой на глазах с провожатым) и «Мой прекрасный мир» (создание коллажа с гостями форума) от ГБПОУ ВО «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Новоусманский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 техникум»</w:t>
            </w:r>
          </w:p>
          <w:p w:rsidR="00850809" w:rsidRDefault="00850809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09" w:rsidRDefault="00850809" w:rsidP="00850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B61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Воронежской области «Воронежский областной реабилитационный центр для инвалидов молодого возраста»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мастер-класс по резьбе по дереву</w:t>
            </w:r>
          </w:p>
          <w:p w:rsidR="00D61ABF" w:rsidRDefault="00D61ABF" w:rsidP="00850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ABF" w:rsidRPr="00896126" w:rsidRDefault="00D61ABF" w:rsidP="00850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«Молодые изобретатели рационализаторы» - мастер-класс </w:t>
            </w:r>
            <w:r w:rsidR="0088373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64C3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4C37" w:rsidRPr="00C64C37">
              <w:rPr>
                <w:rFonts w:ascii="Times New Roman" w:hAnsi="Times New Roman" w:cs="Times New Roman"/>
                <w:sz w:val="20"/>
                <w:szCs w:val="20"/>
              </w:rPr>
              <w:t>зготовлени</w:t>
            </w:r>
            <w:r w:rsidR="008837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64C37" w:rsidRPr="00C64C37">
              <w:rPr>
                <w:rFonts w:ascii="Times New Roman" w:hAnsi="Times New Roman" w:cs="Times New Roman"/>
                <w:sz w:val="20"/>
                <w:szCs w:val="20"/>
              </w:rPr>
              <w:t xml:space="preserve"> метате</w:t>
            </w:r>
            <w:r w:rsidR="00883734">
              <w:rPr>
                <w:rFonts w:ascii="Times New Roman" w:hAnsi="Times New Roman" w:cs="Times New Roman"/>
                <w:sz w:val="20"/>
                <w:szCs w:val="20"/>
              </w:rPr>
              <w:t>льного планера, демонстрация 3</w:t>
            </w:r>
            <w:r w:rsidR="00883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883734" w:rsidRPr="008837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3734">
              <w:rPr>
                <w:rFonts w:ascii="Times New Roman" w:hAnsi="Times New Roman" w:cs="Times New Roman"/>
                <w:sz w:val="20"/>
                <w:szCs w:val="20"/>
              </w:rPr>
              <w:t>принтера</w:t>
            </w:r>
            <w:r w:rsidR="00C64C37" w:rsidRPr="00C64C37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БПЛА </w:t>
            </w:r>
            <w:r w:rsidR="00883734" w:rsidRPr="008837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4C37">
              <w:rPr>
                <w:rFonts w:ascii="Times New Roman" w:hAnsi="Times New Roman" w:cs="Times New Roman"/>
                <w:sz w:val="20"/>
                <w:szCs w:val="20"/>
              </w:rPr>
              <w:t>беспилотн</w:t>
            </w:r>
            <w:r w:rsidR="00883734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="00C64C37">
              <w:rPr>
                <w:rFonts w:ascii="Times New Roman" w:hAnsi="Times New Roman" w:cs="Times New Roman"/>
                <w:sz w:val="20"/>
                <w:szCs w:val="20"/>
              </w:rPr>
              <w:t xml:space="preserve"> летательн</w:t>
            </w:r>
            <w:r w:rsidR="00883734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="00C64C37">
              <w:rPr>
                <w:rFonts w:ascii="Times New Roman" w:hAnsi="Times New Roman" w:cs="Times New Roman"/>
                <w:sz w:val="20"/>
                <w:szCs w:val="20"/>
              </w:rPr>
              <w:t xml:space="preserve"> аппарат</w:t>
            </w:r>
            <w:r w:rsidR="00883734">
              <w:rPr>
                <w:rFonts w:ascii="Times New Roman" w:hAnsi="Times New Roman" w:cs="Times New Roman"/>
                <w:sz w:val="20"/>
                <w:szCs w:val="20"/>
              </w:rPr>
              <w:t>ом)</w:t>
            </w:r>
            <w:r w:rsidR="00C64C37" w:rsidRPr="00C64C37">
              <w:rPr>
                <w:rFonts w:ascii="Times New Roman" w:hAnsi="Times New Roman" w:cs="Times New Roman"/>
                <w:sz w:val="20"/>
                <w:szCs w:val="20"/>
              </w:rPr>
              <w:t xml:space="preserve"> на симуляторе</w:t>
            </w:r>
          </w:p>
          <w:p w:rsidR="00850809" w:rsidRPr="00896126" w:rsidRDefault="00850809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11:00 – 14:00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Холл</w:t>
            </w:r>
          </w:p>
        </w:tc>
      </w:tr>
      <w:tr w:rsidR="00896126" w:rsidRPr="00896126" w:rsidTr="00CA0673">
        <w:trPr>
          <w:trHeight w:val="3959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502" w:type="dxa"/>
            <w:vAlign w:val="center"/>
          </w:tcPr>
          <w:p w:rsidR="00892B94" w:rsidRPr="00896126" w:rsidRDefault="00892B94" w:rsidP="00A21E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Работа интерактивных площадок: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623B" w:rsidRDefault="0065623B" w:rsidP="006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Музыкальная зарядка для всех желающих от ВРООИ «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АдаптСпорт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5623B" w:rsidRPr="00896126" w:rsidRDefault="0065623B" w:rsidP="006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3B" w:rsidRDefault="0065623B" w:rsidP="006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Мастер-класс по ЛФК, специализированный для детей с ОВЗ и музыкальн</w:t>
            </w:r>
            <w:r w:rsidR="00503CF9"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proofErr w:type="spellStart"/>
            <w:r w:rsidR="00503CF9">
              <w:rPr>
                <w:rFonts w:ascii="Times New Roman" w:hAnsi="Times New Roman" w:cs="Times New Roman"/>
                <w:sz w:val="20"/>
                <w:szCs w:val="20"/>
              </w:rPr>
              <w:t>флэшмобы</w:t>
            </w:r>
            <w:proofErr w:type="spellEnd"/>
            <w:r w:rsidR="00503CF9">
              <w:rPr>
                <w:rFonts w:ascii="Times New Roman" w:hAnsi="Times New Roman" w:cs="Times New Roman"/>
                <w:sz w:val="20"/>
                <w:szCs w:val="20"/>
              </w:rPr>
              <w:t xml:space="preserve"> от ГК «Здоровый ребе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нок» и АНО «Форум»</w:t>
            </w:r>
          </w:p>
          <w:p w:rsidR="0065623B" w:rsidRDefault="0065623B" w:rsidP="006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23B" w:rsidRDefault="0065623B" w:rsidP="0065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Инклюзивные х</w:t>
            </w:r>
            <w:r w:rsidRPr="0065623B">
              <w:rPr>
                <w:rFonts w:ascii="Times New Roman" w:hAnsi="Times New Roman" w:cs="Times New Roman"/>
                <w:sz w:val="20"/>
                <w:szCs w:val="20"/>
              </w:rPr>
              <w:t>ороводы от ВРООООИ «Новые возможности и ГБПОУ ВО «</w:t>
            </w:r>
            <w:proofErr w:type="spellStart"/>
            <w:r w:rsidRPr="0065623B">
              <w:rPr>
                <w:rFonts w:ascii="Times New Roman" w:hAnsi="Times New Roman" w:cs="Times New Roman"/>
                <w:sz w:val="20"/>
                <w:szCs w:val="20"/>
              </w:rPr>
              <w:t>Новоусманский</w:t>
            </w:r>
            <w:proofErr w:type="spellEnd"/>
            <w:r w:rsidRPr="0065623B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 техникум»</w:t>
            </w:r>
          </w:p>
          <w:p w:rsidR="0065623B" w:rsidRPr="00896126" w:rsidRDefault="0065623B" w:rsidP="006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Интерактивная программа «Звёздный экипаж» от АНО ДО «Экспериментальная техническая школа»</w:t>
            </w:r>
          </w:p>
          <w:p w:rsidR="00892B94" w:rsidRPr="00896126" w:rsidRDefault="00892B94" w:rsidP="0065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11:15 – 14:00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Холл</w:t>
            </w:r>
          </w:p>
        </w:tc>
      </w:tr>
      <w:tr w:rsidR="00896126" w:rsidRPr="00896126" w:rsidTr="00CA0673">
        <w:trPr>
          <w:trHeight w:val="1252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2" w:type="dxa"/>
            <w:vAlign w:val="center"/>
          </w:tcPr>
          <w:p w:rsidR="00892B94" w:rsidRPr="00896126" w:rsidRDefault="00266C23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Круглый стол</w:t>
            </w:r>
            <w:r w:rsidR="00892B94"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2B94" w:rsidRPr="00896126">
              <w:rPr>
                <w:rFonts w:ascii="Times New Roman" w:hAnsi="Times New Roman" w:cs="Times New Roman"/>
                <w:sz w:val="20"/>
                <w:szCs w:val="20"/>
              </w:rPr>
              <w:t>(АНО «Форум» и ООО «Здоровый ребенок»)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1. Инклюзивные практики в сфере дошкольного и дополнительного образования. Опыт. Проблемы. Перспективы.</w:t>
            </w: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Цыбочкина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 – заведующая инклюзивными детскими садами «Здоровый ребенок»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Бугакова Любовь Ивановна – руководитель инклюзивного коллектива Театр-студия детского мюзикла «Наш город»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2. Современные методы диагностики и лечения особенных детей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«Биоакустическая коррекция (БАК)»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Глазкова Надежда Алексеевна – врач невролог-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реабилитолог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ГК «Здоровый ребенок»</w:t>
            </w:r>
          </w:p>
          <w:p w:rsidR="00896126" w:rsidRPr="00896126" w:rsidRDefault="00896126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«Нейропсихология больше чем лечение»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Киреева Елена Игоревна – 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нейропсихолог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ГК «Здоровый ребенок»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11:30 – 13:30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</w:tc>
      </w:tr>
      <w:tr w:rsidR="00896126" w:rsidRPr="00896126" w:rsidTr="00CA0673">
        <w:trPr>
          <w:trHeight w:val="1408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502" w:type="dxa"/>
            <w:vAlign w:val="center"/>
          </w:tcPr>
          <w:p w:rsidR="003D1ADE" w:rsidRDefault="003D1ADE" w:rsidP="00A21E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2B94" w:rsidRPr="00896126" w:rsidRDefault="00266C23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Круглый стол</w:t>
            </w:r>
            <w:r w:rsidR="00892B94"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«Социокультурная реабилитация людей с инвалидностью в рамках обмена опытом родителей детей и подростков, имеющих ограниченные возможности здоровья» (ВБРОО «Перспектива»)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Вступительное слово: Руководитель НКО ВБРОО «Перспектива» Тамара Николаевна Харсеева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Беннер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Жанна Семеновна – Инклюзивный коллектив как средство социализации моей дочери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2. Евдокимов Петр Васильевич – Успешные практики адаптации ребенка с синдромом Дауна, путем занятий в творческих коллективах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3. Алена Кирина – рассказ о жизни девушки с синдромом Дауна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Абаджан</w:t>
            </w:r>
            <w:proofErr w:type="spellEnd"/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Александровна – Социокультурная реабилитация детей, подростков и людей с инвалидностью на примере творческих коллективов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11:30 – 13:30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Кукольный зал</w:t>
            </w:r>
          </w:p>
        </w:tc>
      </w:tr>
      <w:tr w:rsidR="00896126" w:rsidRPr="00896126" w:rsidTr="005A76E8">
        <w:trPr>
          <w:trHeight w:val="1692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2" w:type="dxa"/>
            <w:vAlign w:val="center"/>
          </w:tcPr>
          <w:p w:rsidR="003D1ADE" w:rsidRDefault="003D1ADE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2573C7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Тренинг</w:t>
            </w:r>
            <w:r w:rsidR="00892B94"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2B94"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«Открытая школа особенного материнства/отцовства»</w:t>
            </w:r>
            <w:r w:rsidR="00892B94" w:rsidRPr="00896126">
              <w:rPr>
                <w:rFonts w:ascii="Times New Roman" w:hAnsi="Times New Roman" w:cs="Times New Roman"/>
                <w:sz w:val="20"/>
                <w:szCs w:val="20"/>
              </w:rPr>
              <w:t>, посвящённ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</w:t>
            </w:r>
            <w:r w:rsidR="00892B94" w:rsidRPr="00896126">
              <w:rPr>
                <w:rFonts w:ascii="Times New Roman" w:hAnsi="Times New Roman" w:cs="Times New Roman"/>
                <w:sz w:val="20"/>
                <w:szCs w:val="20"/>
              </w:rPr>
              <w:t>вопросам работы с семьями, в которых воспитываются особенные дети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(Благотворительный фонд помощи детям с редкими заболеваниями и неуточнёнными диагнозами «Стеша»)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Проблемы социальной адаптации детей с ограниченными возможностями и пути решения. Директор БФ «Стеша» Булгакова М. О.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 с ограниченными возможностями и редкими болезнями – как реагировать родителям, психологические методики и решения психологических проблем –психотерапевт Ткачева И. В.</w:t>
            </w: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У Вас сложный диагноз – как взаимодействовать с врачом правильно</w:t>
            </w:r>
            <w:r w:rsidR="00C730E6">
              <w:rPr>
                <w:rFonts w:ascii="Times New Roman" w:hAnsi="Times New Roman" w:cs="Times New Roman"/>
                <w:sz w:val="20"/>
                <w:szCs w:val="20"/>
              </w:rPr>
              <w:t xml:space="preserve"> – доктор-невролог Бердников А. 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11:30 – 13:30</w:t>
            </w:r>
          </w:p>
        </w:tc>
        <w:tc>
          <w:tcPr>
            <w:tcW w:w="1268" w:type="dxa"/>
            <w:vAlign w:val="center"/>
          </w:tcPr>
          <w:p w:rsidR="00892B94" w:rsidRPr="00896126" w:rsidRDefault="00672435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досуга</w:t>
            </w:r>
          </w:p>
        </w:tc>
      </w:tr>
      <w:tr w:rsidR="00896126" w:rsidRPr="00896126" w:rsidTr="00CA0673">
        <w:trPr>
          <w:trHeight w:val="964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02" w:type="dxa"/>
            <w:vAlign w:val="center"/>
          </w:tcPr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Открытый диалог с Евгенией Воскобойниковой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: «Мотивация в условиях ограниченных возможностей»</w:t>
            </w:r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11:30 – 13:30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</w:tr>
      <w:tr w:rsidR="00896126" w:rsidRPr="00896126" w:rsidTr="00CA0673">
        <w:trPr>
          <w:trHeight w:val="1558"/>
        </w:trPr>
        <w:tc>
          <w:tcPr>
            <w:tcW w:w="460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02" w:type="dxa"/>
            <w:vAlign w:val="center"/>
          </w:tcPr>
          <w:p w:rsidR="00CA0673" w:rsidRPr="00896126" w:rsidRDefault="00CA0673" w:rsidP="00CA0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Торжественная церемония награждения лауреатов конкурса 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на лучшую историю успеха общественной и трудовой социализации молодых </w:t>
            </w:r>
          </w:p>
          <w:p w:rsidR="00892B94" w:rsidRPr="00CA0673" w:rsidRDefault="00CA0673" w:rsidP="00CA0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людей с ограниченными возможностями здоровья </w:t>
            </w: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с участием инклюзивных творческих коллективов</w:t>
            </w:r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14:00 – 16:00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</w:tr>
      <w:tr w:rsidR="00896126" w:rsidRPr="00896126" w:rsidTr="00CA0673">
        <w:trPr>
          <w:trHeight w:val="1168"/>
        </w:trPr>
        <w:tc>
          <w:tcPr>
            <w:tcW w:w="460" w:type="dxa"/>
            <w:vAlign w:val="center"/>
          </w:tcPr>
          <w:p w:rsidR="00892B94" w:rsidRPr="00896126" w:rsidRDefault="00892B94" w:rsidP="00CA0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02" w:type="dxa"/>
            <w:vAlign w:val="center"/>
          </w:tcPr>
          <w:p w:rsidR="00892B94" w:rsidRPr="00896126" w:rsidRDefault="00892B94" w:rsidP="00A2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b/>
                <w:sz w:val="20"/>
                <w:szCs w:val="20"/>
              </w:rPr>
              <w:t>Премьера инклюзивного спектакля для детей «Догони Петрушку»</w:t>
            </w: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 xml:space="preserve"> (АНО «Воронежский детский театр»)</w:t>
            </w:r>
            <w:bookmarkStart w:id="0" w:name="_GoBack"/>
            <w:bookmarkEnd w:id="0"/>
          </w:p>
        </w:tc>
        <w:tc>
          <w:tcPr>
            <w:tcW w:w="85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17:00 – 18:00</w:t>
            </w:r>
          </w:p>
        </w:tc>
        <w:tc>
          <w:tcPr>
            <w:tcW w:w="1268" w:type="dxa"/>
            <w:vAlign w:val="center"/>
          </w:tcPr>
          <w:p w:rsidR="00892B94" w:rsidRPr="00896126" w:rsidRDefault="00892B94" w:rsidP="00A2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26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</w:tr>
    </w:tbl>
    <w:p w:rsidR="00896126" w:rsidRDefault="00896126"/>
    <w:sectPr w:rsidR="00896126" w:rsidSect="008F7309">
      <w:pgSz w:w="8419" w:h="11906" w:orient="landscape" w:code="9"/>
      <w:pgMar w:top="851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94"/>
    <w:rsid w:val="00083DDD"/>
    <w:rsid w:val="000A080C"/>
    <w:rsid w:val="000A2ACA"/>
    <w:rsid w:val="00156591"/>
    <w:rsid w:val="002573C7"/>
    <w:rsid w:val="00266C23"/>
    <w:rsid w:val="002D4421"/>
    <w:rsid w:val="003A0915"/>
    <w:rsid w:val="003D1ADE"/>
    <w:rsid w:val="003F59A3"/>
    <w:rsid w:val="004E2E7C"/>
    <w:rsid w:val="00503CF9"/>
    <w:rsid w:val="005A76E8"/>
    <w:rsid w:val="0065623B"/>
    <w:rsid w:val="00672435"/>
    <w:rsid w:val="00850809"/>
    <w:rsid w:val="00883734"/>
    <w:rsid w:val="00892B94"/>
    <w:rsid w:val="00896126"/>
    <w:rsid w:val="008C6B61"/>
    <w:rsid w:val="008F7309"/>
    <w:rsid w:val="00C64C37"/>
    <w:rsid w:val="00C730E6"/>
    <w:rsid w:val="00CA0673"/>
    <w:rsid w:val="00D61ABF"/>
    <w:rsid w:val="00D863CA"/>
    <w:rsid w:val="00E26158"/>
    <w:rsid w:val="00E75488"/>
    <w:rsid w:val="00EE648D"/>
    <w:rsid w:val="00F2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33840-3C8E-46D9-8ECA-7289A67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61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2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Настюшка</dc:creator>
  <cp:keywords/>
  <dc:description/>
  <cp:lastModifiedBy>admin</cp:lastModifiedBy>
  <cp:revision>7</cp:revision>
  <cp:lastPrinted>2019-10-23T11:58:00Z</cp:lastPrinted>
  <dcterms:created xsi:type="dcterms:W3CDTF">2019-10-23T10:51:00Z</dcterms:created>
  <dcterms:modified xsi:type="dcterms:W3CDTF">2019-10-24T10:05:00Z</dcterms:modified>
</cp:coreProperties>
</file>