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86" w:rsidRPr="0000313D" w:rsidRDefault="0000313D">
      <w:pPr>
        <w:rPr>
          <w:rFonts w:ascii="Times New Roman" w:hAnsi="Times New Roman" w:cs="Times New Roman"/>
          <w:b/>
          <w:sz w:val="24"/>
          <w:szCs w:val="24"/>
        </w:rPr>
      </w:pPr>
      <w:r w:rsidRPr="0000313D">
        <w:rPr>
          <w:rFonts w:ascii="Times New Roman" w:hAnsi="Times New Roman" w:cs="Times New Roman"/>
          <w:b/>
          <w:sz w:val="24"/>
          <w:szCs w:val="24"/>
        </w:rPr>
        <w:t xml:space="preserve">В организационный комитет конкурса на присуждение </w:t>
      </w:r>
    </w:p>
    <w:p w:rsidR="0000313D" w:rsidRDefault="0000313D">
      <w:pPr>
        <w:rPr>
          <w:rFonts w:ascii="Times New Roman" w:hAnsi="Times New Roman" w:cs="Times New Roman"/>
          <w:b/>
          <w:sz w:val="24"/>
          <w:szCs w:val="24"/>
        </w:rPr>
      </w:pPr>
      <w:r w:rsidRPr="0000313D">
        <w:rPr>
          <w:rFonts w:ascii="Times New Roman" w:hAnsi="Times New Roman" w:cs="Times New Roman"/>
          <w:b/>
          <w:sz w:val="24"/>
          <w:szCs w:val="24"/>
        </w:rPr>
        <w:t>Премии общественно-государственного признания «Добронежец»</w:t>
      </w:r>
    </w:p>
    <w:p w:rsidR="0000313D" w:rsidRDefault="0000313D">
      <w:pPr>
        <w:rPr>
          <w:rFonts w:ascii="Times New Roman" w:hAnsi="Times New Roman" w:cs="Times New Roman"/>
          <w:b/>
          <w:sz w:val="24"/>
          <w:szCs w:val="24"/>
        </w:rPr>
      </w:pPr>
    </w:p>
    <w:p w:rsidR="0000313D" w:rsidRDefault="0000313D">
      <w:pPr>
        <w:rPr>
          <w:rFonts w:ascii="Times New Roman" w:hAnsi="Times New Roman" w:cs="Times New Roman"/>
          <w:b/>
          <w:sz w:val="24"/>
          <w:szCs w:val="24"/>
        </w:rPr>
      </w:pPr>
    </w:p>
    <w:p w:rsidR="0000313D" w:rsidRDefault="000031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0313D" w:rsidRDefault="0000313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06" w:type="dxa"/>
        <w:tblLook w:val="04A0"/>
      </w:tblPr>
      <w:tblGrid>
        <w:gridCol w:w="2943"/>
        <w:gridCol w:w="6663"/>
      </w:tblGrid>
      <w:tr w:rsidR="0000313D" w:rsidTr="0000313D">
        <w:tc>
          <w:tcPr>
            <w:tcW w:w="2943" w:type="dxa"/>
          </w:tcPr>
          <w:p w:rsidR="0000313D" w:rsidRDefault="0000313D" w:rsidP="0000313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00313D" w:rsidRPr="0000313D" w:rsidRDefault="0000313D" w:rsidP="0000313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00313D" w:rsidRPr="0000313D" w:rsidRDefault="00003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3D">
              <w:rPr>
                <w:rFonts w:ascii="Times New Roman" w:hAnsi="Times New Roman" w:cs="Times New Roman"/>
                <w:b/>
                <w:sz w:val="24"/>
                <w:szCs w:val="24"/>
              </w:rPr>
              <w:t>«Серебряный возраст»</w:t>
            </w:r>
          </w:p>
        </w:tc>
      </w:tr>
      <w:tr w:rsidR="0000313D" w:rsidTr="0000313D">
        <w:tc>
          <w:tcPr>
            <w:tcW w:w="2943" w:type="dxa"/>
          </w:tcPr>
          <w:p w:rsidR="0000313D" w:rsidRPr="0000313D" w:rsidRDefault="0000313D" w:rsidP="0000313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3D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соискателя</w:t>
            </w:r>
          </w:p>
        </w:tc>
        <w:tc>
          <w:tcPr>
            <w:tcW w:w="6663" w:type="dxa"/>
          </w:tcPr>
          <w:p w:rsidR="0000313D" w:rsidRDefault="00003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Жерегеля Вера Михайловна</w:t>
            </w:r>
          </w:p>
          <w:p w:rsidR="0000313D" w:rsidRPr="0000313D" w:rsidRDefault="00003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3D" w:rsidTr="0000313D">
        <w:tc>
          <w:tcPr>
            <w:tcW w:w="2943" w:type="dxa"/>
          </w:tcPr>
          <w:p w:rsidR="0000313D" w:rsidRPr="0000313D" w:rsidRDefault="0000313D" w:rsidP="0000313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 или сообщества представляющего соискателя</w:t>
            </w:r>
          </w:p>
        </w:tc>
        <w:tc>
          <w:tcPr>
            <w:tcW w:w="6663" w:type="dxa"/>
          </w:tcPr>
          <w:p w:rsidR="004634EB" w:rsidRDefault="0046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13D" w:rsidRPr="004634EB" w:rsidRDefault="00463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4EB">
              <w:rPr>
                <w:rFonts w:ascii="Times New Roman" w:hAnsi="Times New Roman" w:cs="Times New Roman"/>
                <w:b/>
                <w:sz w:val="24"/>
                <w:szCs w:val="24"/>
              </w:rPr>
              <w:t>МКУК «Бутурлиновский народный краеведческий музей»</w:t>
            </w:r>
          </w:p>
        </w:tc>
      </w:tr>
      <w:tr w:rsidR="0000313D" w:rsidTr="0000313D">
        <w:tc>
          <w:tcPr>
            <w:tcW w:w="2943" w:type="dxa"/>
          </w:tcPr>
          <w:p w:rsidR="0000313D" w:rsidRPr="0000313D" w:rsidRDefault="0000313D" w:rsidP="0000313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3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электронный адрес, контактное лицо</w:t>
            </w:r>
          </w:p>
          <w:p w:rsidR="0000313D" w:rsidRDefault="0000313D" w:rsidP="000031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634EB" w:rsidRDefault="0046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4EB">
              <w:rPr>
                <w:rFonts w:ascii="Times New Roman" w:hAnsi="Times New Roman" w:cs="Times New Roman"/>
                <w:b/>
                <w:sz w:val="24"/>
                <w:szCs w:val="24"/>
              </w:rPr>
              <w:t>Сачивко</w:t>
            </w:r>
            <w:proofErr w:type="spellEnd"/>
            <w:r w:rsidRPr="00463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Семёновна</w:t>
            </w:r>
          </w:p>
        </w:tc>
      </w:tr>
      <w:tr w:rsidR="0000313D" w:rsidTr="0000313D">
        <w:tc>
          <w:tcPr>
            <w:tcW w:w="2943" w:type="dxa"/>
          </w:tcPr>
          <w:p w:rsidR="0000313D" w:rsidRDefault="0000313D" w:rsidP="0000313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представление соискателя</w:t>
            </w:r>
          </w:p>
          <w:p w:rsidR="0000313D" w:rsidRPr="0000313D" w:rsidRDefault="0000313D" w:rsidP="0000313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505388" w:rsidRDefault="00505388" w:rsidP="00F1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Жерегеля (Дрога) Вера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05388" w:rsidRPr="006F300C" w:rsidRDefault="00505388" w:rsidP="0050538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родилась 6 октября 1936 года в Полтавской области. </w:t>
            </w:r>
          </w:p>
          <w:p w:rsidR="00505388" w:rsidRPr="006F300C" w:rsidRDefault="00505388" w:rsidP="0050538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В 1963 году после окончания техникума пищевой промышленности по распределению</w:t>
            </w:r>
            <w:r w:rsidR="00F155AE" w:rsidRPr="006F3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3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приехала в город Бутурлиновку Воронежской области.  </w:t>
            </w:r>
          </w:p>
          <w:p w:rsidR="00505388" w:rsidRPr="006F300C" w:rsidRDefault="00F155AE" w:rsidP="0050538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505388" w:rsidRPr="006F3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Жерегеля работала на спиртзаводе в должности инженера-микробиолога. Заочно училась в Воронежском технологическом институте. С 1995 года на пенсии. Вдова.                                                                                   </w:t>
            </w:r>
          </w:p>
          <w:p w:rsidR="00505388" w:rsidRPr="006F300C" w:rsidRDefault="00F155AE" w:rsidP="0050538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505388" w:rsidRPr="006F3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Награды: нагрудный знак « Отличник социалистического соревнования Украинской ССР», юбилейная медаль «За доблестный труд  в ознаменование 100-летия Владимира Ильича Ленина», медаль « Ветеран труда».   </w:t>
            </w:r>
          </w:p>
          <w:p w:rsidR="006F300C" w:rsidRDefault="00F155AE" w:rsidP="0050538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505388" w:rsidRPr="006F3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Вера Михайловна -  «Почётный ветеран Воронежской области». </w:t>
            </w:r>
            <w:r w:rsidRPr="006F3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Вера Михайловна всю сознательную жизнь ведет активный образ жизни.   В настоящее время, она                                                                                                                                 -  член президиума Районного Совета ветеранов войны и труда.                                                                                                        -  Председатель  первичной организации ветеранов спиртзавода.                                                                                     -  Член общественного совета музея.                                                                                                           -  Председатель совета клуба краеведов МКУК «Бутурлиновский народный краеведческий музей».                                                                                                                                                            -  Автор двух книг «Все начинается с капели», «Очарована, околдована»                                                                                                        -  Инициатор движения «Очистим родники».                                                                                           -  Член литературно – музыкального объединения «Радуга»                                                                        </w:t>
            </w:r>
          </w:p>
          <w:p w:rsidR="00505388" w:rsidRPr="006F300C" w:rsidRDefault="00F155AE" w:rsidP="0050538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0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 Активный участник группы здоровья.                                                                                                   -  Внештатный корреспондент газеты «Призыв».                                                                                 -  Председатель городской группы инвалидов.                                                                                   -  Член совета клуба «Оптимист» (объединение для тех, кому за 50).                                                                                                            -  Солистка ветеранского ансамбля  «Черемушка».                                                                                                                                                              -  Член общественной организации «Дети войны»                                                                                 </w:t>
            </w:r>
          </w:p>
          <w:p w:rsidR="0000313D" w:rsidRDefault="0000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3D" w:rsidTr="0000313D">
        <w:tc>
          <w:tcPr>
            <w:tcW w:w="2943" w:type="dxa"/>
          </w:tcPr>
          <w:p w:rsidR="0000313D" w:rsidRPr="0000313D" w:rsidRDefault="0000313D" w:rsidP="0000313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Список приложений</w:t>
            </w:r>
          </w:p>
        </w:tc>
        <w:tc>
          <w:tcPr>
            <w:tcW w:w="6663" w:type="dxa"/>
          </w:tcPr>
          <w:p w:rsidR="0000313D" w:rsidRPr="009B3EFA" w:rsidRDefault="006F300C" w:rsidP="009B3EFA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«Серебряный возраст и славные дела В.М.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Жерегеля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- д</w:t>
            </w:r>
            <w:r w:rsidR="004634EB" w:rsidRPr="009B3EFA">
              <w:rPr>
                <w:rFonts w:ascii="Times New Roman" w:hAnsi="Times New Roman" w:cs="Times New Roman"/>
                <w:b/>
                <w:sz w:val="24"/>
                <w:szCs w:val="24"/>
              </w:rPr>
              <w:t>ополнительный материал с описанием общественной деятельности соискателя.</w:t>
            </w:r>
          </w:p>
          <w:p w:rsidR="004634EB" w:rsidRPr="009B3EFA" w:rsidRDefault="006F300C" w:rsidP="006F300C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п</w:t>
            </w:r>
            <w:r w:rsidR="004634EB" w:rsidRPr="009B3EFA">
              <w:rPr>
                <w:rFonts w:ascii="Times New Roman" w:hAnsi="Times New Roman" w:cs="Times New Roman"/>
                <w:b/>
                <w:sz w:val="24"/>
                <w:szCs w:val="24"/>
              </w:rPr>
              <w:t>резентация  «Серебряный возраст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634EB" w:rsidRPr="009B3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золот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 сердце и славные</w:t>
            </w:r>
            <w:r w:rsidR="004634EB" w:rsidRPr="009B3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  <w:r w:rsidR="004634EB" w:rsidRPr="009B3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В.М. </w:t>
            </w:r>
            <w:proofErr w:type="spellStart"/>
            <w:r w:rsidR="004634EB" w:rsidRPr="009B3EFA">
              <w:rPr>
                <w:rFonts w:ascii="Times New Roman" w:hAnsi="Times New Roman" w:cs="Times New Roman"/>
                <w:b/>
                <w:sz w:val="24"/>
                <w:szCs w:val="24"/>
              </w:rPr>
              <w:t>Жерегеля</w:t>
            </w:r>
            <w:proofErr w:type="spellEnd"/>
            <w:r w:rsidR="004634EB" w:rsidRPr="009B3E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00313D" w:rsidRPr="004634EB" w:rsidRDefault="004634EB" w:rsidP="0000313D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634EB">
        <w:rPr>
          <w:rFonts w:ascii="Times New Roman" w:hAnsi="Times New Roman" w:cs="Times New Roman"/>
          <w:b/>
          <w:sz w:val="24"/>
          <w:szCs w:val="24"/>
        </w:rPr>
        <w:t>18.02.2015 год</w:t>
      </w:r>
    </w:p>
    <w:p w:rsidR="007C55FA" w:rsidRPr="0000313D" w:rsidRDefault="004634EB" w:rsidP="0000313D">
      <w:pPr>
        <w:jc w:val="left"/>
        <w:rPr>
          <w:rFonts w:ascii="Times New Roman" w:hAnsi="Times New Roman" w:cs="Times New Roman"/>
          <w:sz w:val="24"/>
          <w:szCs w:val="24"/>
        </w:rPr>
      </w:pPr>
      <w:r w:rsidRPr="009B3EFA">
        <w:rPr>
          <w:rFonts w:ascii="Times New Roman" w:hAnsi="Times New Roman" w:cs="Times New Roman"/>
          <w:b/>
          <w:sz w:val="24"/>
          <w:szCs w:val="24"/>
        </w:rPr>
        <w:t>Директор «МКУК Бутурлиновский НКМ»</w:t>
      </w:r>
      <w:r w:rsidR="009B3EFA">
        <w:rPr>
          <w:rFonts w:ascii="Times New Roman" w:hAnsi="Times New Roman" w:cs="Times New Roman"/>
          <w:b/>
          <w:sz w:val="24"/>
          <w:szCs w:val="24"/>
        </w:rPr>
        <w:t>_____________/</w:t>
      </w:r>
      <w:r w:rsidRPr="009B3EFA">
        <w:rPr>
          <w:rFonts w:ascii="Times New Roman" w:hAnsi="Times New Roman" w:cs="Times New Roman"/>
          <w:b/>
          <w:sz w:val="24"/>
          <w:szCs w:val="24"/>
        </w:rPr>
        <w:t xml:space="preserve">Сачивко Вера Семёновна/ </w:t>
      </w:r>
      <w:r>
        <w:rPr>
          <w:rFonts w:ascii="Times New Roman" w:hAnsi="Times New Roman" w:cs="Times New Roman"/>
          <w:sz w:val="24"/>
          <w:szCs w:val="24"/>
        </w:rPr>
        <w:t>(печать)</w:t>
      </w:r>
      <w:r w:rsidR="007C55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sectPr w:rsidR="007C55FA" w:rsidRPr="0000313D" w:rsidSect="008F0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nc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Freestyle Script">
    <w:altName w:val="Arabic Typesetting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01A1"/>
    <w:multiLevelType w:val="hybridMultilevel"/>
    <w:tmpl w:val="14BA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13D"/>
    <w:rsid w:val="0000313D"/>
    <w:rsid w:val="00394A09"/>
    <w:rsid w:val="003A557C"/>
    <w:rsid w:val="003C1AA5"/>
    <w:rsid w:val="004634EB"/>
    <w:rsid w:val="00505388"/>
    <w:rsid w:val="00610512"/>
    <w:rsid w:val="00611A46"/>
    <w:rsid w:val="00670865"/>
    <w:rsid w:val="006F300C"/>
    <w:rsid w:val="00721385"/>
    <w:rsid w:val="007672BF"/>
    <w:rsid w:val="007C55FA"/>
    <w:rsid w:val="00892DD6"/>
    <w:rsid w:val="008F0B86"/>
    <w:rsid w:val="009B3EFA"/>
    <w:rsid w:val="00A32549"/>
    <w:rsid w:val="00A63B5B"/>
    <w:rsid w:val="00A94271"/>
    <w:rsid w:val="00DA6E29"/>
    <w:rsid w:val="00F1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12"/>
  </w:style>
  <w:style w:type="paragraph" w:styleId="1">
    <w:name w:val="heading 1"/>
    <w:basedOn w:val="a"/>
    <w:next w:val="a"/>
    <w:link w:val="10"/>
    <w:uiPriority w:val="9"/>
    <w:qFormat/>
    <w:rsid w:val="006105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05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0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10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105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10512"/>
  </w:style>
  <w:style w:type="table" w:styleId="a6">
    <w:name w:val="Table Grid"/>
    <w:basedOn w:val="a1"/>
    <w:uiPriority w:val="59"/>
    <w:rsid w:val="0000313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B3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Freestyle Script"/>
        <a:ea typeface=""/>
        <a:cs typeface=""/>
      </a:majorFont>
      <a:minorFont>
        <a:latin typeface="French Script M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7</cp:revision>
  <dcterms:created xsi:type="dcterms:W3CDTF">2015-01-27T20:38:00Z</dcterms:created>
  <dcterms:modified xsi:type="dcterms:W3CDTF">2015-02-22T13:34:00Z</dcterms:modified>
</cp:coreProperties>
</file>