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B" w:rsidRPr="00497FDB" w:rsidRDefault="00497FDB" w:rsidP="00497F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F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7FDB" w:rsidRPr="00497FDB" w:rsidRDefault="00497FDB" w:rsidP="00497F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FDB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497FDB" w:rsidRPr="00497FDB" w:rsidRDefault="00497FDB" w:rsidP="00497FDB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97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7FDB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497FDB" w:rsidRPr="00497FDB" w:rsidRDefault="00497FDB" w:rsidP="00497FDB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7FDB">
        <w:rPr>
          <w:rFonts w:ascii="Times New Roman" w:hAnsi="Times New Roman" w:cs="Times New Roman"/>
          <w:b/>
          <w:bCs/>
          <w:sz w:val="24"/>
          <w:szCs w:val="24"/>
        </w:rPr>
        <w:t>конкурса на присуждение</w:t>
      </w:r>
    </w:p>
    <w:p w:rsidR="00497FDB" w:rsidRPr="00497FDB" w:rsidRDefault="00497FDB" w:rsidP="00497FDB">
      <w:pPr>
        <w:shd w:val="clear" w:color="auto" w:fill="FFFFFF"/>
        <w:spacing w:before="12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Премии </w:t>
      </w:r>
      <w:proofErr w:type="gramStart"/>
      <w:r w:rsidRPr="00497FDB">
        <w:rPr>
          <w:rFonts w:ascii="Times New Roman" w:hAnsi="Times New Roman" w:cs="Times New Roman"/>
          <w:b/>
          <w:bCs/>
          <w:sz w:val="24"/>
          <w:szCs w:val="24"/>
        </w:rPr>
        <w:t>общественно-государственного</w:t>
      </w:r>
      <w:proofErr w:type="gramEnd"/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7FDB" w:rsidRPr="00497FDB" w:rsidRDefault="00497FDB" w:rsidP="00497FDB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497FDB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признания «</w:t>
      </w:r>
      <w:proofErr w:type="spellStart"/>
      <w:r w:rsidRPr="00497FDB">
        <w:rPr>
          <w:rFonts w:ascii="Times New Roman" w:hAnsi="Times New Roman" w:cs="Times New Roman"/>
          <w:b/>
          <w:bCs/>
          <w:sz w:val="24"/>
          <w:szCs w:val="24"/>
        </w:rPr>
        <w:t>Добронежец</w:t>
      </w:r>
      <w:proofErr w:type="spellEnd"/>
      <w:r w:rsidRPr="00497F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7FDB" w:rsidRPr="00497FDB" w:rsidRDefault="00497FDB" w:rsidP="00497FDB">
      <w:pPr>
        <w:shd w:val="clear" w:color="auto" w:fill="FFFFFF"/>
        <w:tabs>
          <w:tab w:val="left" w:pos="5856"/>
          <w:tab w:val="right" w:pos="9355"/>
        </w:tabs>
        <w:spacing w:before="120" w:after="0" w:line="162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7FDB" w:rsidRPr="00497FDB" w:rsidRDefault="00497FDB" w:rsidP="00497FDB">
      <w:pPr>
        <w:shd w:val="clear" w:color="auto" w:fill="FFFFFF"/>
        <w:tabs>
          <w:tab w:val="left" w:pos="5856"/>
          <w:tab w:val="right" w:pos="9355"/>
        </w:tabs>
        <w:spacing w:before="120" w:after="0" w:line="16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D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97FDB" w:rsidRPr="00497FDB" w:rsidRDefault="00497FDB" w:rsidP="00497FDB">
      <w:pPr>
        <w:shd w:val="clear" w:color="auto" w:fill="FFFFFF"/>
        <w:tabs>
          <w:tab w:val="left" w:pos="5856"/>
          <w:tab w:val="right" w:pos="9355"/>
        </w:tabs>
        <w:spacing w:before="120" w:after="0" w:line="16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Павловский детский сад №5</w:t>
            </w: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Нежельская Татьяна Михайловна, заведующий</w:t>
            </w: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Нежельская</w:t>
            </w:r>
            <w:proofErr w:type="spellEnd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«Дом, в котором мы живем»</w:t>
            </w: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497FDB">
              <w:rPr>
                <w:rFonts w:ascii="Times New Roman" w:hAnsi="Times New Roman" w:cs="Times New Roman"/>
                <w:sz w:val="24"/>
                <w:szCs w:val="24"/>
              </w:rPr>
              <w:t xml:space="preserve"> – привлечение внимания органов местного самоуправления, жителей города, учащихся к проблеме благоустройства своих территорий, воспитания у подрастающего поколения любви к труду, к красоте и эстетичности  своего места обитания. Но самое главное, поделиться опытом, как на голой инициативе и творческом подходе, без привлечения финансовых средств, превратить свой двор, прилегающую территорию в сказку.</w:t>
            </w:r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проекта: </w:t>
            </w:r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</w:rPr>
              <w:t>1.Создать в детском саду оазис,  в котором будут чувствовать себя дети комфортно, куда захочется им приходить снова и снова.</w:t>
            </w: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</w:rPr>
              <w:t>2. Улучшение экологической обстановки на своем участке, что положительно скажется на психическом и физическом здоровье наших воспитанников,  людей,  проживающих в данной местности, а также об эстетичности, о том, что проходя мимо нашего учреждения каждый мог бы почерпнуть какую нибудь идею и устроить у себя дома похожий уголок, цветничок или клумбу.</w:t>
            </w: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97FDB">
              <w:rPr>
                <w:b/>
              </w:rPr>
              <w:t>Актуальность</w:t>
            </w:r>
            <w:r w:rsidRPr="00497FDB">
              <w:t xml:space="preserve"> решения данных задач обусловлена тем, что воспитание  любви к трудовой деятельности, эстетических чувств, благоустройство и озеленение нашего «дома» становится важными  сферами  деятельности нашего детского сада. Умение трудиться – основополагающая  веха во всестороннем развитии личности, которая культивируется с дошкольного возраста. </w:t>
            </w:r>
          </w:p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97FDB">
              <w:lastRenderedPageBreak/>
              <w:t xml:space="preserve">Перед педагогами детского сада возникла </w:t>
            </w:r>
            <w:r w:rsidRPr="00497FDB">
              <w:rPr>
                <w:b/>
              </w:rPr>
              <w:t>проблема</w:t>
            </w:r>
            <w:r w:rsidRPr="00497FDB">
              <w:t>, как посредством совместной деятельности детей,  родителей, органов местного самоуправления организовать и обустроить территорию детского сада, тем самым объединить усилия всех участников образовательного процесса ДОУ по воспитанию нравственных, патриотических, социально - коммуникативных качеств личности.</w:t>
            </w:r>
          </w:p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97FDB">
              <w:t xml:space="preserve"> При выполнении комплекса мероприятий мы способны значительно улучшить экологическое состояние и внешний облик учреждения,  создать более комфортные микроклиматические, санитарно-гигиенические и эстетические условия в детском саду.</w:t>
            </w:r>
          </w:p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97FDB">
              <w:t>И мы решили действовать.</w:t>
            </w:r>
          </w:p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497FDB">
              <w:t>Был разработан проект «Дом, в котором мы живем». Мы считаем, что данный проект имеет социально значимую  направленность. В детском саду воспитывается 232 дошкольника, одновременно проводится работа с родителями, это еще 464 человека, а посчитать бабушек, дедушек, сестер и братьев которые, благодаря данному проекту, получив опыт по благоустройству территории, смогли создать у себя дома уютные дворики.</w:t>
            </w:r>
          </w:p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textAlignment w:val="baseline"/>
            </w:pPr>
            <w:r w:rsidRPr="00497FDB">
              <w:t xml:space="preserve">Структура проекта «Дом, в котором мы живем» многогранна, состоит из подпроектов, </w:t>
            </w:r>
            <w:proofErr w:type="gramStart"/>
            <w:r w:rsidRPr="00497FDB">
              <w:t>таких</w:t>
            </w:r>
            <w:proofErr w:type="gramEnd"/>
            <w:r w:rsidRPr="00497FDB">
              <w:t xml:space="preserve">  как: «Формирование развивающей среды посредством оснащения игровых площадок  нестандартным оборудованием», «Сказка в нашей жизни», «Познай себя», «Теплица», «Зеленый уголок», «Экологическая тропа» «Тропа здоровья» и др., реализация  которых    позволила  оснастить, озеленить, обустроить территорию ДОУ   способствующую активному  развитию и воспитанию дошкольников.</w:t>
            </w:r>
          </w:p>
          <w:p w:rsidR="00497FDB" w:rsidRPr="00497FDB" w:rsidRDefault="00497FDB" w:rsidP="00497FD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497FDB" w:rsidRPr="00497FDB" w:rsidRDefault="00497FDB" w:rsidP="004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реализации проекта в детском саду зазеленел газон, на каждой групповой игровой площадке созданы тематические уголки для развития воображения, творчества; построена теплица, в которой дошкольники сами выращивают овощи, учатся ухаживать за растениями, получают опыт земледелия и т.д. На территории детского сада оборудована </w:t>
            </w:r>
            <w:proofErr w:type="spellStart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эколгическая</w:t>
            </w:r>
            <w:proofErr w:type="spellEnd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тропа, розарий, </w:t>
            </w:r>
            <w:proofErr w:type="gramStart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клумбы</w:t>
            </w:r>
            <w:proofErr w:type="gramEnd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которых растут и радуют глаз красивые </w:t>
            </w:r>
            <w:proofErr w:type="spellStart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петиньи</w:t>
            </w:r>
            <w:proofErr w:type="spellEnd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астры, </w:t>
            </w:r>
            <w:proofErr w:type="spellStart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эшольции</w:t>
            </w:r>
            <w:proofErr w:type="spellEnd"/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 цветы. Оборудована тропа здоровья, где проводятся различные виды деятельности по здоровьезбережению дошкольников.</w:t>
            </w:r>
            <w:r w:rsidRPr="00497FDB">
              <w:rPr>
                <w:rFonts w:ascii="Times New Roman" w:hAnsi="Times New Roman" w:cs="Times New Roman"/>
                <w:sz w:val="24"/>
                <w:szCs w:val="24"/>
              </w:rPr>
              <w:t xml:space="preserve"> Удаленность детского сада от леса (лиственного и хвойного) вынудило продумать план систематического пополнения участка различными видами декоративных и фруктово-ягодных культур (наличие которых можно отследить на каждой фотографии). Это дает возможность ежедневного общения с природой – зеленой </w:t>
            </w:r>
            <w:r w:rsidRPr="0049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лабораторией души и ума,  освежает и очищает воздух от выхлопных газов в городской черте. </w:t>
            </w:r>
            <w:proofErr w:type="gramStart"/>
            <w:r w:rsidRPr="00497FD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произрастают типичные для нашей местности деревья и кусты: тополь, черемуха, яблоня, груша, абрикос, ирга, барбарис, липа, клен, каштан, вяз, береза, жасмин и др. </w:t>
            </w:r>
            <w:proofErr w:type="gramEnd"/>
          </w:p>
          <w:p w:rsidR="00497FDB" w:rsidRPr="00497FDB" w:rsidRDefault="00497FDB" w:rsidP="00497FD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</w:rPr>
              <w:t xml:space="preserve"> Осенью  детский сад пополнил свою экологическую среду новыми растениями: туя, можжевельник, каштаны. Очень большую ценность для нас представляют голубые ели, которые мы бережно храним и ухаживаем за ними. В зимний период дети своими поделками украшают ели, что приводит малышей в восторг.</w:t>
            </w:r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FDB" w:rsidRPr="00497FDB" w:rsidTr="00E91EB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F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Пояснительная записка  о реализации проекта по благоустройству </w:t>
            </w:r>
            <w:r w:rsidRPr="00497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«Дом, в котором мы живем» МКДОУ Павловский детский сад №5, </w:t>
            </w:r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FDB">
              <w:rPr>
                <w:rFonts w:ascii="Times New Roman" w:hAnsi="Times New Roman" w:cs="Times New Roman"/>
                <w:bCs/>
                <w:sz w:val="24"/>
                <w:szCs w:val="24"/>
              </w:rPr>
              <w:t>фотопрезентация</w:t>
            </w:r>
            <w:proofErr w:type="spellEnd"/>
          </w:p>
          <w:p w:rsidR="00497FDB" w:rsidRPr="00497FDB" w:rsidRDefault="00497FDB" w:rsidP="00497F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7FDB" w:rsidRPr="00497FDB" w:rsidRDefault="00497FDB" w:rsidP="00497FD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7FDB" w:rsidRPr="00497FDB" w:rsidRDefault="00497FDB" w:rsidP="00497FD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7FDB" w:rsidRPr="00497FDB" w:rsidRDefault="00497FDB" w:rsidP="0049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B">
        <w:rPr>
          <w:rFonts w:ascii="Times New Roman" w:hAnsi="Times New Roman" w:cs="Times New Roman"/>
          <w:sz w:val="24"/>
          <w:szCs w:val="24"/>
        </w:rPr>
        <w:t>Дата  18.02.2015г.</w:t>
      </w:r>
    </w:p>
    <w:p w:rsidR="00497FDB" w:rsidRPr="00497FDB" w:rsidRDefault="00497FDB" w:rsidP="0049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FDB" w:rsidRPr="00497FDB" w:rsidRDefault="00497FDB" w:rsidP="0049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B"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497FDB" w:rsidRPr="00497FDB" w:rsidRDefault="00497FDB" w:rsidP="0049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B">
        <w:rPr>
          <w:rFonts w:ascii="Times New Roman" w:hAnsi="Times New Roman" w:cs="Times New Roman"/>
          <w:sz w:val="24"/>
          <w:szCs w:val="24"/>
        </w:rPr>
        <w:t xml:space="preserve"> Павловский детский сад №5__________ Нежельская Татьяна Михайловна</w:t>
      </w:r>
    </w:p>
    <w:p w:rsidR="00497FDB" w:rsidRPr="00497FDB" w:rsidRDefault="00497FDB" w:rsidP="0049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6AC" w:rsidRPr="00497FDB" w:rsidRDefault="00497FDB" w:rsidP="00123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DB">
        <w:rPr>
          <w:rFonts w:ascii="Times New Roman" w:hAnsi="Times New Roman" w:cs="Times New Roman"/>
          <w:sz w:val="24"/>
          <w:szCs w:val="24"/>
        </w:rPr>
        <w:t>(печать)</w:t>
      </w:r>
    </w:p>
    <w:sectPr w:rsidR="002D76AC" w:rsidRPr="00497FDB" w:rsidSect="0031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FDB"/>
    <w:rsid w:val="00123BAF"/>
    <w:rsid w:val="002D76AC"/>
    <w:rsid w:val="00311C60"/>
    <w:rsid w:val="0049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FDB"/>
    <w:rPr>
      <w:color w:val="0000FF"/>
      <w:u w:val="single"/>
    </w:rPr>
  </w:style>
  <w:style w:type="paragraph" w:styleId="a4">
    <w:name w:val="Normal (Web)"/>
    <w:basedOn w:val="a"/>
    <w:uiPriority w:val="99"/>
    <w:rsid w:val="0049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Katya</cp:lastModifiedBy>
  <cp:revision>3</cp:revision>
  <dcterms:created xsi:type="dcterms:W3CDTF">2015-02-18T13:19:00Z</dcterms:created>
  <dcterms:modified xsi:type="dcterms:W3CDTF">2015-02-21T10:13:00Z</dcterms:modified>
</cp:coreProperties>
</file>