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49" w:rsidRDefault="006E4249" w:rsidP="003553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Краткая информация о проекте </w:t>
      </w:r>
    </w:p>
    <w:p w:rsidR="006E4249" w:rsidRDefault="006E4249" w:rsidP="003553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4249" w:rsidRDefault="006E4249" w:rsidP="003553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7522"/>
      </w:tblGrid>
      <w:tr w:rsidR="006E4249" w:rsidRPr="002C642F" w:rsidTr="0060191F">
        <w:trPr>
          <w:trHeight w:val="360"/>
        </w:trPr>
        <w:tc>
          <w:tcPr>
            <w:tcW w:w="3322" w:type="dxa"/>
            <w:shd w:val="clear" w:color="auto" w:fill="C0C0C0"/>
          </w:tcPr>
          <w:p w:rsidR="006E4249" w:rsidRPr="003553A8" w:rsidRDefault="006E4249" w:rsidP="00523C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 автора проекта</w:t>
            </w:r>
          </w:p>
        </w:tc>
        <w:tc>
          <w:tcPr>
            <w:tcW w:w="7522" w:type="dxa"/>
          </w:tcPr>
          <w:p w:rsidR="006E4249" w:rsidRPr="00015474" w:rsidRDefault="006E4249" w:rsidP="00523C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Минаков Роман Николаевич</w:t>
            </w:r>
          </w:p>
        </w:tc>
      </w:tr>
    </w:tbl>
    <w:p w:rsidR="006E4249" w:rsidRDefault="006E4249" w:rsidP="003553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7532"/>
      </w:tblGrid>
      <w:tr w:rsidR="006E4249" w:rsidRPr="002C642F" w:rsidTr="0060191F">
        <w:trPr>
          <w:trHeight w:val="1549"/>
        </w:trPr>
        <w:tc>
          <w:tcPr>
            <w:tcW w:w="3327" w:type="dxa"/>
            <w:shd w:val="clear" w:color="auto" w:fill="C0C0C0"/>
          </w:tcPr>
          <w:p w:rsidR="006E4249" w:rsidRDefault="006E4249" w:rsidP="0060191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6E4249" w:rsidRDefault="006E4249" w:rsidP="0060191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E4249" w:rsidRDefault="006E4249" w:rsidP="0060191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адрес;</w:t>
            </w:r>
          </w:p>
          <w:p w:rsidR="006E4249" w:rsidRPr="003553A8" w:rsidRDefault="006E4249" w:rsidP="0060191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телефона.</w:t>
            </w:r>
          </w:p>
        </w:tc>
        <w:tc>
          <w:tcPr>
            <w:tcW w:w="7532" w:type="dxa"/>
          </w:tcPr>
          <w:p w:rsidR="006E4249" w:rsidRPr="00015474" w:rsidRDefault="006E4249" w:rsidP="00523C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E4249" w:rsidRPr="003553A8" w:rsidRDefault="006E4249" w:rsidP="0060191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7511"/>
      </w:tblGrid>
      <w:tr w:rsidR="006E4249" w:rsidRPr="002C642F" w:rsidTr="0060191F">
        <w:trPr>
          <w:trHeight w:val="376"/>
        </w:trPr>
        <w:tc>
          <w:tcPr>
            <w:tcW w:w="3317" w:type="dxa"/>
            <w:shd w:val="clear" w:color="auto" w:fill="C0C0C0"/>
          </w:tcPr>
          <w:p w:rsidR="006E4249" w:rsidRPr="003553A8" w:rsidRDefault="006E4249" w:rsidP="003553A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Название проекта</w:t>
            </w:r>
          </w:p>
        </w:tc>
        <w:tc>
          <w:tcPr>
            <w:tcW w:w="7511" w:type="dxa"/>
          </w:tcPr>
          <w:p w:rsidR="006E4249" w:rsidRPr="003553A8" w:rsidRDefault="006E4249" w:rsidP="003553A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Областной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«М</w:t>
            </w:r>
            <w:r w:rsidRPr="00DB34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ои инновации в образовании»</w:t>
            </w:r>
          </w:p>
        </w:tc>
      </w:tr>
    </w:tbl>
    <w:p w:rsidR="006E4249" w:rsidRPr="003553A8" w:rsidRDefault="006E4249" w:rsidP="003553A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7478"/>
      </w:tblGrid>
      <w:tr w:rsidR="006E4249" w:rsidRPr="002C642F" w:rsidTr="0060191F">
        <w:trPr>
          <w:trHeight w:val="1085"/>
        </w:trPr>
        <w:tc>
          <w:tcPr>
            <w:tcW w:w="3303" w:type="dxa"/>
            <w:shd w:val="clear" w:color="auto" w:fill="C0C0C0"/>
          </w:tcPr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Основная цель </w:t>
            </w:r>
          </w:p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задачи проекта</w:t>
            </w:r>
          </w:p>
        </w:tc>
        <w:tc>
          <w:tcPr>
            <w:tcW w:w="7478" w:type="dxa"/>
          </w:tcPr>
          <w:p w:rsidR="006E4249" w:rsidRPr="00DB347A" w:rsidRDefault="006E4249" w:rsidP="00DB34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Целью проекта</w:t>
            </w: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является повышение престижа образования и научно-исследовательской деятельности педагогов в условиях модернизации системы образования.</w:t>
            </w:r>
          </w:p>
          <w:p w:rsidR="006E4249" w:rsidRPr="00DB347A" w:rsidRDefault="006E4249" w:rsidP="00DB34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E4249" w:rsidRPr="00DB347A" w:rsidRDefault="006E4249" w:rsidP="00DB3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и распределение опыта самостоятельной разработки и внедрения инноваций на местах;</w:t>
            </w:r>
          </w:p>
          <w:p w:rsidR="006E4249" w:rsidRPr="00DB347A" w:rsidRDefault="006E4249" w:rsidP="00DB3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позитивного заинтересованного отношения к полез</w:t>
            </w:r>
            <w:bookmarkStart w:id="0" w:name="_GoBack"/>
            <w:bookmarkEnd w:id="0"/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инновациям педагогов, учащихся и членов их семей, а также областных и муниципальных органов власти, СМИ, общественного мнения в целом;</w:t>
            </w:r>
          </w:p>
          <w:p w:rsidR="006E4249" w:rsidRPr="00DB347A" w:rsidRDefault="006E4249" w:rsidP="00DB3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публичное признание инициаторов педагогических инноваций;</w:t>
            </w:r>
          </w:p>
          <w:p w:rsidR="006E4249" w:rsidRPr="00DB347A" w:rsidRDefault="006E4249" w:rsidP="00DB3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стимулирование и поощрение инновационной деятельности в сфере образования авторов и проводников инноваций.</w:t>
            </w:r>
          </w:p>
          <w:p w:rsidR="006E4249" w:rsidRPr="003553A8" w:rsidRDefault="006E4249" w:rsidP="003553A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4249" w:rsidRPr="003553A8" w:rsidRDefault="006E4249" w:rsidP="003553A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7511"/>
      </w:tblGrid>
      <w:tr w:rsidR="006E4249" w:rsidRPr="002C642F" w:rsidTr="0060191F">
        <w:trPr>
          <w:trHeight w:val="689"/>
        </w:trPr>
        <w:tc>
          <w:tcPr>
            <w:tcW w:w="3317" w:type="dxa"/>
            <w:shd w:val="clear" w:color="auto" w:fill="C0C0C0"/>
          </w:tcPr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Целевая группа</w:t>
            </w:r>
          </w:p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</w:tcPr>
          <w:p w:rsidR="006E4249" w:rsidRPr="00D9299D" w:rsidRDefault="006E4249" w:rsidP="00D92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4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Целевая группа: педагогические и руководящие работники, методические объединения образовательных учреждений различных типов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видов (ДОУ, ОУ, ДОД, НПО, СПО).</w:t>
            </w:r>
          </w:p>
        </w:tc>
      </w:tr>
    </w:tbl>
    <w:p w:rsidR="006E4249" w:rsidRPr="003553A8" w:rsidRDefault="006E4249" w:rsidP="003553A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7533"/>
      </w:tblGrid>
      <w:tr w:rsidR="006E4249" w:rsidRPr="002C642F" w:rsidTr="0060191F">
        <w:trPr>
          <w:trHeight w:val="3293"/>
        </w:trPr>
        <w:tc>
          <w:tcPr>
            <w:tcW w:w="3327" w:type="dxa"/>
            <w:shd w:val="clear" w:color="auto" w:fill="C0C0C0"/>
          </w:tcPr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Краткое описание проекта/программы</w:t>
            </w:r>
          </w:p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(не более 0,5 стр.)</w:t>
            </w:r>
          </w:p>
        </w:tc>
        <w:tc>
          <w:tcPr>
            <w:tcW w:w="7533" w:type="dxa"/>
          </w:tcPr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42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«Мои инновации в образовании» проводится в 3 этапа: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 этап – на уровне образовательных учреждений;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II этап – на муниципальном или окружном уровне;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III этап – на областном уровне (май  - июнь).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Жюри на первом, втором этапах конкурса формируются местными отделениями Всероссийского педагогического собрания, методическими службами, предметными ассоциациями учителей.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На 3 этап областного конкурса «Мои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инновации в образовании» в 2014</w:t>
            </w:r>
            <w:r w:rsidRPr="002C642F">
              <w:rPr>
                <w:rFonts w:ascii="Times New Roman" w:hAnsi="Times New Roman"/>
                <w:sz w:val="28"/>
                <w:szCs w:val="28"/>
              </w:rPr>
              <w:t xml:space="preserve"> году было подано </w:t>
            </w:r>
            <w:r w:rsidRPr="00015474">
              <w:rPr>
                <w:rFonts w:ascii="Times New Roman" w:hAnsi="Times New Roman"/>
                <w:sz w:val="28"/>
                <w:szCs w:val="28"/>
              </w:rPr>
              <w:t>62</w:t>
            </w:r>
            <w:r w:rsidRPr="002C642F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Pr="002C642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образовательных учреждений Воронежа и области.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Конкурсная работа  участника  оценивается по следующим показателям: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актуальность и полезность инноваций, их целесообразность;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 новизна и оригинальность (в России, регионе или для местных условий);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практическая реализация, стабильность достигнутых результатов (необратимость изменений);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 влияние инновации претендента  на учебно-воспитательный процесс и его результаты;</w:t>
            </w:r>
          </w:p>
          <w:p w:rsidR="006E4249" w:rsidRPr="002C642F" w:rsidRDefault="006E4249" w:rsidP="00D92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оценка инноваций и их результатов со стороны учащихся и их семей, коллег и администрации;</w:t>
            </w:r>
          </w:p>
          <w:p w:rsidR="006E4249" w:rsidRPr="003553A8" w:rsidRDefault="006E4249" w:rsidP="00D929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- творческий характер, оригинальность и современность формы представления работы.</w:t>
            </w:r>
          </w:p>
        </w:tc>
      </w:tr>
    </w:tbl>
    <w:p w:rsidR="006E4249" w:rsidRPr="003553A8" w:rsidRDefault="006E4249" w:rsidP="003553A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7647"/>
      </w:tblGrid>
      <w:tr w:rsidR="006E4249" w:rsidRPr="002C642F" w:rsidTr="0060191F">
        <w:trPr>
          <w:trHeight w:val="823"/>
        </w:trPr>
        <w:tc>
          <w:tcPr>
            <w:tcW w:w="10765" w:type="dxa"/>
            <w:gridSpan w:val="2"/>
            <w:shd w:val="clear" w:color="auto" w:fill="C0C0C0"/>
          </w:tcPr>
          <w:p w:rsidR="006E4249" w:rsidRPr="003553A8" w:rsidRDefault="006E4249" w:rsidP="0060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191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5. Достигнутые результаты</w:t>
            </w:r>
          </w:p>
        </w:tc>
      </w:tr>
      <w:tr w:rsidR="006E4249" w:rsidRPr="002C642F" w:rsidTr="0060191F">
        <w:trPr>
          <w:trHeight w:val="1414"/>
        </w:trPr>
        <w:tc>
          <w:tcPr>
            <w:tcW w:w="3118" w:type="dxa"/>
            <w:shd w:val="clear" w:color="auto" w:fill="C0C0C0"/>
          </w:tcPr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Количественные показатели</w:t>
            </w:r>
          </w:p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(указать подробно количественные результаты)</w:t>
            </w:r>
          </w:p>
        </w:tc>
        <w:tc>
          <w:tcPr>
            <w:tcW w:w="7647" w:type="dxa"/>
          </w:tcPr>
          <w:p w:rsidR="006E4249" w:rsidRPr="002C642F" w:rsidRDefault="006E4249" w:rsidP="00392B5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Общее количество участников конкурса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Pr="00015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составило более 100 человек, финалистами конкурса стали 24 работы </w:t>
            </w:r>
            <w:r w:rsidRPr="002C642F">
              <w:rPr>
                <w:rFonts w:ascii="Times New Roman" w:hAnsi="Times New Roman"/>
                <w:sz w:val="28"/>
                <w:szCs w:val="28"/>
              </w:rPr>
              <w:t>педагогических работников образовательных учреждений Воронежа и области.</w:t>
            </w:r>
          </w:p>
          <w:p w:rsidR="006E4249" w:rsidRPr="00392B53" w:rsidRDefault="006E4249" w:rsidP="00392B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10 проектов стали победителями конкурса получили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поддержку в размере 100 000 рублей.</w:t>
            </w:r>
          </w:p>
        </w:tc>
      </w:tr>
      <w:tr w:rsidR="006E4249" w:rsidRPr="002C642F" w:rsidTr="0060191F">
        <w:trPr>
          <w:trHeight w:val="1643"/>
        </w:trPr>
        <w:tc>
          <w:tcPr>
            <w:tcW w:w="3118" w:type="dxa"/>
            <w:shd w:val="clear" w:color="auto" w:fill="C0C0C0"/>
          </w:tcPr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Качественные показатели</w:t>
            </w:r>
          </w:p>
          <w:p w:rsidR="006E4249" w:rsidRPr="003553A8" w:rsidRDefault="006E4249" w:rsidP="003553A8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553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7647" w:type="dxa"/>
          </w:tcPr>
          <w:p w:rsidR="006E4249" w:rsidRPr="00392B53" w:rsidRDefault="006E4249" w:rsidP="00392B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2B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конкурса позволяет обеспечить реальные действия по выявлению и распространению опыта самостоятельной разработки и внедрения инноваций на местах.</w:t>
            </w:r>
          </w:p>
          <w:p w:rsidR="006E4249" w:rsidRDefault="006E4249" w:rsidP="00392B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2B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итогам конкурса создана модель распространения инновационного опыта молодых педагогов, сформирован банк данных педагогов, применяющих инновационные технологии в образовательном процессе.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Участие в конкурсе повышает профессиональную компетентность и мастерство педагогов.</w:t>
            </w:r>
          </w:p>
          <w:p w:rsidR="006E4249" w:rsidRPr="003553A8" w:rsidRDefault="006E4249" w:rsidP="00392B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Дополнительным результатом проведения конкурса является получение информации о профессиональных затруднениях педагогов, выявление профессиональных потребностей педагогов.</w:t>
            </w:r>
          </w:p>
        </w:tc>
      </w:tr>
    </w:tbl>
    <w:p w:rsidR="006E4249" w:rsidRPr="00D47B93" w:rsidRDefault="006E4249" w:rsidP="00822E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E4249" w:rsidRPr="00502C3E" w:rsidTr="00B96709">
        <w:tc>
          <w:tcPr>
            <w:tcW w:w="9606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Календарный план реализации проекта </w:t>
            </w:r>
          </w:p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(последовательное перечисление основных мероприятий проекта)</w:t>
            </w:r>
          </w:p>
        </w:tc>
      </w:tr>
    </w:tbl>
    <w:p w:rsidR="006E4249" w:rsidRPr="004C2945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249" w:rsidRPr="00F50BBA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249" w:rsidRPr="00F50BBA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585"/>
        <w:gridCol w:w="2688"/>
        <w:gridCol w:w="1835"/>
      </w:tblGrid>
      <w:tr w:rsidR="006E4249" w:rsidRPr="00502C3E" w:rsidTr="00B96709">
        <w:trPr>
          <w:cantSplit/>
          <w:trHeight w:val="743"/>
          <w:tblHeader/>
        </w:trPr>
        <w:tc>
          <w:tcPr>
            <w:tcW w:w="0" w:type="auto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85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35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6E4249" w:rsidRPr="00502C3E" w:rsidTr="00B96709">
        <w:trPr>
          <w:cantSplit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на уровне образовательных организаций</w:t>
            </w:r>
          </w:p>
        </w:tc>
        <w:tc>
          <w:tcPr>
            <w:tcW w:w="2688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83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 2014 года</w:t>
            </w:r>
          </w:p>
        </w:tc>
      </w:tr>
      <w:tr w:rsidR="006E4249" w:rsidRPr="00502C3E" w:rsidTr="00B96709">
        <w:trPr>
          <w:cantSplit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на муниципальном или окружном уровне</w:t>
            </w:r>
          </w:p>
        </w:tc>
        <w:tc>
          <w:tcPr>
            <w:tcW w:w="2688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отделы образования</w:t>
            </w:r>
          </w:p>
        </w:tc>
        <w:tc>
          <w:tcPr>
            <w:tcW w:w="183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2014 года</w:t>
            </w:r>
          </w:p>
        </w:tc>
      </w:tr>
      <w:tr w:rsidR="006E4249" w:rsidRPr="00502C3E" w:rsidTr="00B96709">
        <w:trPr>
          <w:cantSplit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на областном уровне (май-июнь 2013 года).</w:t>
            </w:r>
          </w:p>
        </w:tc>
        <w:tc>
          <w:tcPr>
            <w:tcW w:w="2688" w:type="dxa"/>
          </w:tcPr>
          <w:p w:rsidR="006E4249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6E4249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Е.В.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Р.Н.</w:t>
            </w:r>
          </w:p>
        </w:tc>
        <w:tc>
          <w:tcPr>
            <w:tcW w:w="183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 года</w:t>
            </w:r>
          </w:p>
        </w:tc>
      </w:tr>
      <w:tr w:rsidR="006E4249" w:rsidRPr="00502C3E" w:rsidTr="00B96709">
        <w:trPr>
          <w:cantSplit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8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конкурса и разработка сборника методических материалов на основе проектов участников конкурса для педагогических и руководящих работников, методических объединений образовательных организаций различных типов и видов (ДОУ, ОО, ДОД, НПО, СПО).</w:t>
            </w:r>
          </w:p>
        </w:tc>
        <w:tc>
          <w:tcPr>
            <w:tcW w:w="2688" w:type="dxa"/>
          </w:tcPr>
          <w:p w:rsidR="006E4249" w:rsidRDefault="006E4249" w:rsidP="00D60E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E4249" w:rsidRDefault="006E4249" w:rsidP="00D60E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E4249" w:rsidRDefault="006E4249" w:rsidP="00D60E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6E4249" w:rsidRDefault="006E4249" w:rsidP="00D60E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Е.В.</w:t>
            </w:r>
          </w:p>
          <w:p w:rsidR="006E4249" w:rsidRPr="00502C3E" w:rsidRDefault="006E4249" w:rsidP="00D60E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Р.Н.</w:t>
            </w:r>
          </w:p>
        </w:tc>
        <w:tc>
          <w:tcPr>
            <w:tcW w:w="1835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Май-декабрь 2014 года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6824"/>
      </w:tblGrid>
      <w:tr w:rsidR="006E4249" w:rsidRPr="00502C3E" w:rsidTr="00B96709">
        <w:trPr>
          <w:trHeight w:val="807"/>
        </w:trPr>
        <w:tc>
          <w:tcPr>
            <w:tcW w:w="9606" w:type="dxa"/>
            <w:gridSpan w:val="2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7. Ожидаемые результаты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E4249" w:rsidRPr="00502C3E" w:rsidTr="00B96709">
        <w:trPr>
          <w:trHeight w:val="1387"/>
        </w:trPr>
        <w:tc>
          <w:tcPr>
            <w:tcW w:w="2782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Количественные показатели</w:t>
            </w:r>
          </w:p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 подробно количественные результаты)</w:t>
            </w:r>
          </w:p>
        </w:tc>
        <w:tc>
          <w:tcPr>
            <w:tcW w:w="6824" w:type="dxa"/>
          </w:tcPr>
          <w:p w:rsidR="006E4249" w:rsidRPr="00D60E0C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60E0C">
              <w:rPr>
                <w:rFonts w:ascii="Times New Roman" w:hAnsi="Times New Roman"/>
                <w:bCs/>
                <w:sz w:val="28"/>
                <w:szCs w:val="28"/>
              </w:rPr>
              <w:t xml:space="preserve">Общее количество участников конкурса в 2014 году составило более 100 человек, финалистами стали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 работы педагогических работников образовательных организаций Воронежа и области. 10 проектов стали победителями конкурса и получат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поддержку в размере 100 000 рублей.</w:t>
            </w:r>
          </w:p>
        </w:tc>
      </w:tr>
      <w:tr w:rsidR="006E4249" w:rsidRPr="00502C3E" w:rsidTr="00B96709">
        <w:tc>
          <w:tcPr>
            <w:tcW w:w="2782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Качественные показатели</w:t>
            </w:r>
          </w:p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 подробно качественные изменения)</w:t>
            </w:r>
          </w:p>
        </w:tc>
        <w:tc>
          <w:tcPr>
            <w:tcW w:w="6824" w:type="dxa"/>
          </w:tcPr>
          <w:p w:rsidR="006E4249" w:rsidRPr="00370DC9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0DC9">
              <w:rPr>
                <w:rFonts w:ascii="Times New Roman" w:hAnsi="Times New Roman"/>
                <w:bCs/>
                <w:sz w:val="28"/>
                <w:szCs w:val="28"/>
              </w:rPr>
              <w:t>Проведение конкурса позволяет обеспечить реальные действия по выявлению и рассмотрению опыта самостоятельной разработки и внедрения инноваций на местах. По итогам конкурса создана модель распространения инновационного опыта молодых педагогов, сформирован банк данных педагогов, применяющих инновационные технологии в образовательном процессе. Участие в конкурсе повышает профессиональную компетентность и мастерство педагога.</w:t>
            </w:r>
          </w:p>
          <w:p w:rsidR="006E4249" w:rsidRPr="00370DC9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Дополнительным результатом проведения конкурса является получение информации о профессиональных затруднениях и выявление профессиональных потребностей педагогов.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98"/>
      </w:tblGrid>
      <w:tr w:rsidR="006E4249" w:rsidRPr="00502C3E" w:rsidTr="00B96709">
        <w:trPr>
          <w:trHeight w:val="1387"/>
        </w:trPr>
        <w:tc>
          <w:tcPr>
            <w:tcW w:w="2808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8. Ресурсное обеспечение деятельности по проекту: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Виды ресурсов: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-кадровые;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-материальные;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административные;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-информационные;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-и др.</w:t>
            </w:r>
          </w:p>
        </w:tc>
        <w:tc>
          <w:tcPr>
            <w:tcW w:w="6798" w:type="dxa"/>
          </w:tcPr>
          <w:p w:rsidR="006E4249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Нормативно-правовые ресурсы:</w:t>
            </w:r>
          </w:p>
          <w:p w:rsidR="006E4249" w:rsidRDefault="006E4249" w:rsidP="00370D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Приказ Департамента образования, науки и молодежной политике № 152-л от 9 августа 2012 года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б итогах областных конкурсов «Мои инновации в образовании» и «Лучший управляющий совет».</w:t>
            </w:r>
          </w:p>
          <w:p w:rsidR="006E4249" w:rsidRPr="00165D38" w:rsidRDefault="006E4249" w:rsidP="004C29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Приказ Департамента образования, науки и молодежной политике № 283 от 23 августа 2013 года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б итогах областных конкурсов «Мои инновации в образовании» и «Лучший управляющий совет», «Лучший публичный доклад», «Наследники Юрия Гагарина».</w:t>
            </w:r>
          </w:p>
          <w:p w:rsidR="006E4249" w:rsidRDefault="006E4249" w:rsidP="00370D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Положение об областном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конкусе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«Мои инновации в образовании»</w:t>
            </w:r>
            <w:proofErr w:type="gramEnd"/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Информационные ресурсы:</w:t>
            </w:r>
          </w:p>
          <w:p w:rsidR="006E4249" w:rsidRDefault="000A7A31" w:rsidP="00165D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hyperlink r:id="rId5" w:history="1"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</w:t>
              </w:r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www.36edu.ru</w:t>
              </w:r>
            </w:hyperlink>
          </w:p>
          <w:p w:rsidR="006E4249" w:rsidRDefault="000A7A31" w:rsidP="00165D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hyperlink r:id="rId6" w:history="1"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http://vps-vrn.hostedu.ru</w:t>
              </w:r>
            </w:hyperlink>
            <w:r w:rsidR="006E424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6E4249" w:rsidRPr="00165D38" w:rsidRDefault="006E4249" w:rsidP="00165D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Газета «За педагогические кадры»</w:t>
            </w:r>
          </w:p>
          <w:p w:rsidR="006E4249" w:rsidRPr="00165D38" w:rsidRDefault="006E4249" w:rsidP="00165D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Газета «Учитель ВГПУ»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Кадровые ресурсы:</w:t>
            </w:r>
          </w:p>
          <w:p w:rsidR="006E4249" w:rsidRDefault="006E4249" w:rsidP="00165D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Председатель Воронежского регионального отделения общероссийской общественной организации «Всероссийское педагогическое собрание», председатель комиссии  по образованию Общественной палаты Воронежской области</w:t>
            </w:r>
          </w:p>
          <w:p w:rsidR="006E4249" w:rsidRDefault="006E4249" w:rsidP="00165D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Проректор по учебной работе Воронежского государственного педагогического университета (ВГПУ)</w:t>
            </w:r>
          </w:p>
          <w:p w:rsidR="006E4249" w:rsidRDefault="006E4249" w:rsidP="00165D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председателя обкома профсоюза работников образования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науки Воронежской области</w:t>
            </w:r>
          </w:p>
          <w:p w:rsidR="006E4249" w:rsidRDefault="006E4249" w:rsidP="00165D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Ректор Воронежского института высоких технологий (ВИВТ)</w:t>
            </w:r>
          </w:p>
          <w:p w:rsidR="006E4249" w:rsidRDefault="006E4249" w:rsidP="00165D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Педагоги-победители конкурса прошлых лет  - 4 человека.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Финансовые ресурсы: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Собственные средства организаторов конкурса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Материально-технические ресурсы: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Материально-техническая база ОО – участников 1,2 этапов конкурса: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компьютеры;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сканер;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принтер;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медиапроектор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локальная сеть;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учебные кабинеты.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Материально техническая база ВГПУ: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актовый зал;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учебные аудитории;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звуковоспроизводящая аппаратура;</w:t>
            </w:r>
          </w:p>
          <w:p w:rsidR="006E4249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видеопроекционное оборудование;</w:t>
            </w:r>
          </w:p>
          <w:p w:rsidR="006E4249" w:rsidRPr="00165D38" w:rsidRDefault="006E4249" w:rsidP="00165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презентационное и учебное оборудование.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E4249" w:rsidRPr="00502C3E" w:rsidTr="00B96709">
        <w:tc>
          <w:tcPr>
            <w:tcW w:w="9606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8.1. Детализированная смета расходов</w:t>
            </w:r>
          </w:p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224"/>
        <w:gridCol w:w="1598"/>
        <w:gridCol w:w="1128"/>
        <w:gridCol w:w="1421"/>
        <w:gridCol w:w="1902"/>
        <w:gridCol w:w="2132"/>
      </w:tblGrid>
      <w:tr w:rsidR="006E4249" w:rsidRPr="00502C3E" w:rsidTr="00704E2A">
        <w:trPr>
          <w:cantSplit/>
          <w:trHeight w:val="278"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0" w:type="dxa"/>
            <w:vMerge w:val="restart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Статья расходов</w:t>
            </w:r>
          </w:p>
        </w:tc>
        <w:tc>
          <w:tcPr>
            <w:tcW w:w="1568" w:type="dxa"/>
            <w:vMerge w:val="restart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(ед.), руб.</w:t>
            </w:r>
          </w:p>
        </w:tc>
        <w:tc>
          <w:tcPr>
            <w:tcW w:w="1108" w:type="dxa"/>
            <w:vMerge w:val="restart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единиц</w:t>
            </w:r>
          </w:p>
        </w:tc>
        <w:tc>
          <w:tcPr>
            <w:tcW w:w="1601" w:type="dxa"/>
            <w:vMerge w:val="restart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Всего, 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3955" w:type="dxa"/>
            <w:gridSpan w:val="2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средств</w:t>
            </w:r>
          </w:p>
        </w:tc>
      </w:tr>
      <w:tr w:rsidR="006E4249" w:rsidRPr="00502C3E" w:rsidTr="00704E2A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Собственные</w:t>
            </w:r>
          </w:p>
        </w:tc>
        <w:tc>
          <w:tcPr>
            <w:tcW w:w="2090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Привлеченные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(необходимо указать источник привлечения средств)</w:t>
            </w: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триноге</w:t>
            </w:r>
            <w:proofErr w:type="spellEnd"/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2573,45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2573,45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2573,45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Блокнот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флипчарта</w:t>
            </w:r>
            <w:proofErr w:type="spellEnd"/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Бейдж</w:t>
            </w:r>
            <w:proofErr w:type="spellEnd"/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Ватман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Скотч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сборника методического материала по социальному проектированию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банеров</w:t>
            </w:r>
            <w:proofErr w:type="spellEnd"/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буклета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1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4C2945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80" w:type="dxa"/>
            <w:vAlign w:val="center"/>
          </w:tcPr>
          <w:p w:rsidR="006E4249" w:rsidRPr="004C2945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ноутбука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6E4249" w:rsidRPr="004C2945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E4249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4C2945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80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Гранты победителям конкурса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6E4249" w:rsidRPr="004C2945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75000</w:t>
            </w:r>
          </w:p>
        </w:tc>
        <w:tc>
          <w:tcPr>
            <w:tcW w:w="1865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132993,45</w:t>
            </w:r>
          </w:p>
        </w:tc>
        <w:tc>
          <w:tcPr>
            <w:tcW w:w="1865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32993,45</w:t>
            </w:r>
          </w:p>
        </w:tc>
        <w:tc>
          <w:tcPr>
            <w:tcW w:w="2090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</w:tbl>
    <w:p w:rsidR="006E4249" w:rsidRPr="00D47B93" w:rsidRDefault="006E4249" w:rsidP="00822E6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E4249" w:rsidRPr="00502C3E" w:rsidTr="00B96709">
        <w:tc>
          <w:tcPr>
            <w:tcW w:w="9606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9. Рабочая группа проекта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306"/>
        <w:gridCol w:w="4324"/>
        <w:gridCol w:w="2520"/>
      </w:tblGrid>
      <w:tr w:rsidR="006E4249" w:rsidRPr="00502C3E" w:rsidTr="00704E2A">
        <w:trPr>
          <w:cantSplit/>
          <w:trHeight w:val="348"/>
        </w:trPr>
        <w:tc>
          <w:tcPr>
            <w:tcW w:w="0" w:type="auto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6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Статус/функция</w:t>
            </w:r>
          </w:p>
        </w:tc>
        <w:tc>
          <w:tcPr>
            <w:tcW w:w="4324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520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Тел.</w:t>
            </w: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6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324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Р.Н.</w:t>
            </w:r>
          </w:p>
        </w:tc>
        <w:tc>
          <w:tcPr>
            <w:tcW w:w="2520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8-905-050-52-96</w:t>
            </w:r>
          </w:p>
        </w:tc>
      </w:tr>
      <w:tr w:rsidR="006E4249" w:rsidRPr="00502C3E" w:rsidTr="00704E2A">
        <w:trPr>
          <w:cantSplit/>
          <w:trHeight w:val="391"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6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от ВРО ООО ВПС</w:t>
            </w:r>
          </w:p>
        </w:tc>
        <w:tc>
          <w:tcPr>
            <w:tcW w:w="4324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20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8-473-235-49-34</w:t>
            </w:r>
          </w:p>
        </w:tc>
      </w:tr>
      <w:tr w:rsidR="006E4249" w:rsidRPr="00502C3E" w:rsidTr="00704E2A">
        <w:trPr>
          <w:cantSplit/>
          <w:trHeight w:val="348"/>
        </w:trPr>
        <w:tc>
          <w:tcPr>
            <w:tcW w:w="0" w:type="auto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6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оргкомитета конкурса</w:t>
            </w:r>
          </w:p>
        </w:tc>
        <w:tc>
          <w:tcPr>
            <w:tcW w:w="4324" w:type="dxa"/>
            <w:vAlign w:val="center"/>
          </w:tcPr>
          <w:p w:rsidR="006E4249" w:rsidRPr="004C2945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945">
              <w:rPr>
                <w:rFonts w:ascii="Times New Roman" w:hAnsi="Times New Roman"/>
                <w:sz w:val="28"/>
                <w:szCs w:val="28"/>
              </w:rPr>
              <w:t>Тенекеджи</w:t>
            </w:r>
            <w:proofErr w:type="spellEnd"/>
            <w:r w:rsidRPr="004C2945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6E4249" w:rsidRPr="004C2945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Е.В.</w:t>
            </w:r>
          </w:p>
        </w:tc>
        <w:tc>
          <w:tcPr>
            <w:tcW w:w="2520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249" w:rsidRPr="00D47B93" w:rsidRDefault="006E4249" w:rsidP="00822E6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E4249" w:rsidRPr="00502C3E" w:rsidTr="00B96709">
        <w:tc>
          <w:tcPr>
            <w:tcW w:w="9606" w:type="dxa"/>
            <w:shd w:val="clear" w:color="auto" w:fill="C0C0C0"/>
          </w:tcPr>
          <w:p w:rsidR="006E4249" w:rsidRPr="00502C3E" w:rsidRDefault="006E4249" w:rsidP="00B9670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C3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10. Координатор проекта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2395"/>
        <w:gridCol w:w="1710"/>
        <w:gridCol w:w="2457"/>
      </w:tblGrid>
      <w:tr w:rsidR="006E4249" w:rsidRPr="00502C3E" w:rsidTr="00B96709">
        <w:trPr>
          <w:cantSplit/>
          <w:trHeight w:val="348"/>
        </w:trPr>
        <w:tc>
          <w:tcPr>
            <w:tcW w:w="3260" w:type="dxa"/>
            <w:shd w:val="clear" w:color="auto" w:fill="C0C0C0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11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Тел.</w:t>
            </w:r>
          </w:p>
        </w:tc>
        <w:tc>
          <w:tcPr>
            <w:tcW w:w="2127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r w:rsidRPr="00502C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6E4249" w:rsidRPr="00502C3E" w:rsidTr="00B96709">
        <w:trPr>
          <w:cantSplit/>
          <w:trHeight w:val="348"/>
        </w:trPr>
        <w:tc>
          <w:tcPr>
            <w:tcW w:w="3260" w:type="dxa"/>
            <w:vAlign w:val="center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411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Воронежского регионального отделения Общероссийской общественной организации Всероссийское педагогическое собрание</w:t>
            </w:r>
          </w:p>
        </w:tc>
        <w:tc>
          <w:tcPr>
            <w:tcW w:w="1842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8-473-235-49-34</w:t>
            </w:r>
          </w:p>
        </w:tc>
        <w:tc>
          <w:tcPr>
            <w:tcW w:w="2127" w:type="dxa"/>
          </w:tcPr>
          <w:p w:rsidR="006E4249" w:rsidRPr="00704E2A" w:rsidRDefault="000A7A31" w:rsidP="00B967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6E4249" w:rsidRPr="000C599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lab-voipkro@yandex.ru</w:t>
              </w:r>
            </w:hyperlink>
            <w:r w:rsidR="006E42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E4249" w:rsidRPr="00D47B93" w:rsidRDefault="006E4249" w:rsidP="00822E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6E4249" w:rsidRPr="00502C3E" w:rsidTr="00B96709">
        <w:trPr>
          <w:trHeight w:val="852"/>
        </w:trPr>
        <w:tc>
          <w:tcPr>
            <w:tcW w:w="3227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11. Перспективы развития проекта</w:t>
            </w:r>
          </w:p>
        </w:tc>
        <w:tc>
          <w:tcPr>
            <w:tcW w:w="6379" w:type="dxa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Областной конкурс «Мои инновации в образовании» является ежегодным. В 2014 году запланировано увеличение количества участников.</w:t>
            </w:r>
          </w:p>
        </w:tc>
      </w:tr>
    </w:tbl>
    <w:p w:rsidR="006E4249" w:rsidRPr="00D47B93" w:rsidRDefault="006E4249" w:rsidP="00822E6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6E4249" w:rsidRPr="00502C3E" w:rsidTr="00B96709">
        <w:trPr>
          <w:trHeight w:val="1387"/>
        </w:trPr>
        <w:tc>
          <w:tcPr>
            <w:tcW w:w="3227" w:type="dxa"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t>12. Распространение информации о деятельности по проекту и его результатах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502C3E">
              <w:rPr>
                <w:rFonts w:ascii="Times New Roman" w:hAnsi="Times New Roman"/>
                <w:i/>
                <w:iCs/>
                <w:sz w:val="28"/>
                <w:szCs w:val="28"/>
              </w:rPr>
      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  <w:proofErr w:type="gramEnd"/>
          </w:p>
        </w:tc>
        <w:tc>
          <w:tcPr>
            <w:tcW w:w="6379" w:type="dxa"/>
          </w:tcPr>
          <w:p w:rsidR="006E4249" w:rsidRDefault="006E4249" w:rsidP="0070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Информационные ресурсы:</w:t>
            </w:r>
          </w:p>
          <w:p w:rsidR="006E4249" w:rsidRDefault="000A7A31" w:rsidP="00704E2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hyperlink r:id="rId8" w:history="1"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</w:t>
              </w:r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www.36edu.ru</w:t>
              </w:r>
            </w:hyperlink>
          </w:p>
          <w:p w:rsidR="006E4249" w:rsidRDefault="000A7A31" w:rsidP="00704E2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hyperlink r:id="rId9" w:history="1">
              <w:r w:rsidR="006E4249" w:rsidRPr="000C5990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http://vps-vrn.hostedu.ru</w:t>
              </w:r>
            </w:hyperlink>
            <w:r w:rsidR="006E424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6E4249" w:rsidRPr="00165D38" w:rsidRDefault="006E4249" w:rsidP="00704E2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Газета «За педагогические кадры»</w:t>
            </w:r>
          </w:p>
          <w:p w:rsidR="006E4249" w:rsidRPr="00165D38" w:rsidRDefault="006E4249" w:rsidP="00704E2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Газета «Учитель ВГПУ»</w:t>
            </w:r>
          </w:p>
          <w:p w:rsidR="006E4249" w:rsidRPr="00502C3E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6E4249" w:rsidRPr="00D47B93" w:rsidRDefault="006E4249" w:rsidP="00822E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89"/>
        <w:gridCol w:w="3190"/>
      </w:tblGrid>
      <w:tr w:rsidR="006E4249" w:rsidRPr="00502C3E" w:rsidTr="00900B01">
        <w:trPr>
          <w:trHeight w:val="806"/>
        </w:trPr>
        <w:tc>
          <w:tcPr>
            <w:tcW w:w="3227" w:type="dxa"/>
            <w:vMerge w:val="restart"/>
            <w:shd w:val="clear" w:color="auto" w:fill="C0C0C0"/>
          </w:tcPr>
          <w:p w:rsidR="006E4249" w:rsidRPr="00502C3E" w:rsidRDefault="006E4249" w:rsidP="0073597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C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13.Риски, которые могут возникнуть при реализации проекта и способы их преодоления</w:t>
            </w:r>
          </w:p>
        </w:tc>
        <w:tc>
          <w:tcPr>
            <w:tcW w:w="3189" w:type="dxa"/>
          </w:tcPr>
          <w:p w:rsidR="006E4249" w:rsidRPr="00704E2A" w:rsidRDefault="006E4249" w:rsidP="00735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04E2A">
              <w:rPr>
                <w:rFonts w:ascii="Times New Roman" w:hAnsi="Times New Roman"/>
                <w:b/>
                <w:iCs/>
                <w:sz w:val="28"/>
                <w:szCs w:val="28"/>
              </w:rPr>
              <w:t>Риски</w:t>
            </w:r>
          </w:p>
        </w:tc>
        <w:tc>
          <w:tcPr>
            <w:tcW w:w="3190" w:type="dxa"/>
          </w:tcPr>
          <w:p w:rsidR="006E4249" w:rsidRPr="00704E2A" w:rsidRDefault="006E4249" w:rsidP="00735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04E2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Меры по преодолению </w:t>
            </w:r>
          </w:p>
        </w:tc>
      </w:tr>
      <w:tr w:rsidR="006E4249" w:rsidRPr="00502C3E" w:rsidTr="00900B01">
        <w:trPr>
          <w:trHeight w:val="806"/>
        </w:trPr>
        <w:tc>
          <w:tcPr>
            <w:tcW w:w="3227" w:type="dxa"/>
            <w:vMerge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6E4249" w:rsidRPr="00704E2A" w:rsidRDefault="006E4249" w:rsidP="00735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Стериотипы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общественного сознания. Сопротивление со стороны руководства, участников образовательного процесса</w:t>
            </w:r>
          </w:p>
        </w:tc>
        <w:tc>
          <w:tcPr>
            <w:tcW w:w="3190" w:type="dxa"/>
          </w:tcPr>
          <w:p w:rsidR="006E4249" w:rsidRPr="00390AEA" w:rsidRDefault="006E4249" w:rsidP="00735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Формирование позитивного мнения через совещания с руководителями ОО, заместителями директоров по УВР, заседание Методического совета.</w:t>
            </w:r>
          </w:p>
        </w:tc>
      </w:tr>
      <w:tr w:rsidR="006E4249" w:rsidRPr="00502C3E" w:rsidTr="00900B01">
        <w:trPr>
          <w:trHeight w:val="806"/>
        </w:trPr>
        <w:tc>
          <w:tcPr>
            <w:tcW w:w="3227" w:type="dxa"/>
            <w:vMerge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0AEA">
              <w:rPr>
                <w:rFonts w:ascii="Times New Roman" w:hAnsi="Times New Roman"/>
                <w:iCs/>
                <w:sz w:val="28"/>
                <w:szCs w:val="28"/>
              </w:rPr>
              <w:t>Объективные риски (болезнь участников)</w:t>
            </w:r>
          </w:p>
        </w:tc>
        <w:tc>
          <w:tcPr>
            <w:tcW w:w="3190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0AEA">
              <w:rPr>
                <w:rFonts w:ascii="Times New Roman" w:hAnsi="Times New Roman"/>
                <w:iCs/>
                <w:sz w:val="28"/>
                <w:szCs w:val="28"/>
              </w:rPr>
              <w:t>Возможное расширение временных рамок 1 и 2 этапов конкурса.</w:t>
            </w:r>
          </w:p>
        </w:tc>
      </w:tr>
      <w:tr w:rsidR="006E4249" w:rsidRPr="00502C3E" w:rsidTr="00900B01">
        <w:trPr>
          <w:trHeight w:val="806"/>
        </w:trPr>
        <w:tc>
          <w:tcPr>
            <w:tcW w:w="3227" w:type="dxa"/>
            <w:vMerge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Дефицит финансовых средств</w:t>
            </w:r>
          </w:p>
        </w:tc>
        <w:tc>
          <w:tcPr>
            <w:tcW w:w="3190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Привлечение сре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дств сп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онсоров, участие 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конкурсах и программах.</w:t>
            </w:r>
          </w:p>
        </w:tc>
      </w:tr>
      <w:tr w:rsidR="006E4249" w:rsidRPr="00502C3E" w:rsidTr="00900B01">
        <w:trPr>
          <w:trHeight w:val="806"/>
        </w:trPr>
        <w:tc>
          <w:tcPr>
            <w:tcW w:w="3227" w:type="dxa"/>
            <w:vMerge/>
            <w:shd w:val="clear" w:color="auto" w:fill="C0C0C0"/>
          </w:tcPr>
          <w:p w:rsidR="006E4249" w:rsidRPr="00502C3E" w:rsidRDefault="006E4249" w:rsidP="00B967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Низкая мотивация участия в конкурсе</w:t>
            </w:r>
          </w:p>
        </w:tc>
        <w:tc>
          <w:tcPr>
            <w:tcW w:w="3190" w:type="dxa"/>
          </w:tcPr>
          <w:p w:rsidR="006E4249" w:rsidRPr="00390AEA" w:rsidRDefault="006E4249" w:rsidP="00B96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Повышение уровня конкурса и престижа победителей и лауреатов конкурса.</w:t>
            </w:r>
          </w:p>
        </w:tc>
      </w:tr>
    </w:tbl>
    <w:p w:rsidR="006E4249" w:rsidRPr="003553A8" w:rsidRDefault="006E4249" w:rsidP="003553A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4249" w:rsidRPr="003553A8" w:rsidSect="00601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D8"/>
    <w:multiLevelType w:val="hybridMultilevel"/>
    <w:tmpl w:val="2FC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077CD0"/>
    <w:multiLevelType w:val="hybridMultilevel"/>
    <w:tmpl w:val="FF505EA2"/>
    <w:lvl w:ilvl="0" w:tplc="FB5E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2E1"/>
    <w:multiLevelType w:val="hybridMultilevel"/>
    <w:tmpl w:val="6F604AD0"/>
    <w:lvl w:ilvl="0" w:tplc="4CDCF98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C0C09"/>
    <w:multiLevelType w:val="hybridMultilevel"/>
    <w:tmpl w:val="4C30470E"/>
    <w:lvl w:ilvl="0" w:tplc="F4365F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F27FA7"/>
    <w:multiLevelType w:val="hybridMultilevel"/>
    <w:tmpl w:val="F836B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1B20CD"/>
    <w:multiLevelType w:val="hybridMultilevel"/>
    <w:tmpl w:val="35A21606"/>
    <w:lvl w:ilvl="0" w:tplc="FB5E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00C"/>
    <w:rsid w:val="00015474"/>
    <w:rsid w:val="000A7A31"/>
    <w:rsid w:val="000C5990"/>
    <w:rsid w:val="00165D38"/>
    <w:rsid w:val="002C642F"/>
    <w:rsid w:val="002E352D"/>
    <w:rsid w:val="003553A8"/>
    <w:rsid w:val="00370DC9"/>
    <w:rsid w:val="00390AEA"/>
    <w:rsid w:val="00392B53"/>
    <w:rsid w:val="003B000C"/>
    <w:rsid w:val="004C2945"/>
    <w:rsid w:val="00502C3E"/>
    <w:rsid w:val="00523CE8"/>
    <w:rsid w:val="005A7F4E"/>
    <w:rsid w:val="0060191F"/>
    <w:rsid w:val="00651AB3"/>
    <w:rsid w:val="006C7C50"/>
    <w:rsid w:val="006E4249"/>
    <w:rsid w:val="00704E2A"/>
    <w:rsid w:val="00735970"/>
    <w:rsid w:val="00822E6D"/>
    <w:rsid w:val="00900B01"/>
    <w:rsid w:val="0091429F"/>
    <w:rsid w:val="00940E25"/>
    <w:rsid w:val="009C2492"/>
    <w:rsid w:val="00A147C8"/>
    <w:rsid w:val="00AB0C80"/>
    <w:rsid w:val="00B14755"/>
    <w:rsid w:val="00B3586A"/>
    <w:rsid w:val="00B857DA"/>
    <w:rsid w:val="00B96709"/>
    <w:rsid w:val="00D47B93"/>
    <w:rsid w:val="00D60E0C"/>
    <w:rsid w:val="00D9299D"/>
    <w:rsid w:val="00DB347A"/>
    <w:rsid w:val="00F50BBA"/>
    <w:rsid w:val="00FC12BB"/>
    <w:rsid w:val="00F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3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347A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D929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 Spacing"/>
    <w:uiPriority w:val="99"/>
    <w:qFormat/>
    <w:rsid w:val="00D929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-voipk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s-vrn.host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36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s-vrn.host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1462</Words>
  <Characters>8337</Characters>
  <Application>Microsoft Office Word</Application>
  <DocSecurity>0</DocSecurity>
  <Lines>69</Lines>
  <Paragraphs>19</Paragraphs>
  <ScaleCrop>false</ScaleCrop>
  <Company>Home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информация о проекте </dc:title>
  <dc:subject/>
  <dc:creator>Пользователь</dc:creator>
  <cp:keywords/>
  <dc:description/>
  <cp:lastModifiedBy>Katya</cp:lastModifiedBy>
  <cp:revision>5</cp:revision>
  <dcterms:created xsi:type="dcterms:W3CDTF">2014-07-14T13:36:00Z</dcterms:created>
  <dcterms:modified xsi:type="dcterms:W3CDTF">2015-02-23T08:23:00Z</dcterms:modified>
</cp:coreProperties>
</file>