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C" w:rsidRPr="000A5972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Default="00E81EC2" w:rsidP="004D2016">
            <w:r>
              <w:t>Ассоциация молодых стоматологов г. Воронеж (АМС)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997CAC" w:rsidRDefault="00E81EC2" w:rsidP="004D2016">
            <w:r>
              <w:t>Анохина Ольга Владимировна, руководитель комитета по профилактике стоматологических заболеваний АМС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5F4070" w:rsidRPr="008A60D5" w:rsidRDefault="005F4070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E81EC2" w:rsidRDefault="005F4070" w:rsidP="004D2016">
            <w:r>
              <w:t xml:space="preserve">Профилактический проект </w:t>
            </w:r>
            <w:r w:rsidR="00E81EC2">
              <w:t>«Стоматологи к детям»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E81EC2" w:rsidRPr="00F040BC" w:rsidRDefault="00E81EC2" w:rsidP="00E81EC2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40BC">
              <w:rPr>
                <w:rFonts w:asciiTheme="minorHAnsi" w:hAnsiTheme="minorHAnsi" w:cstheme="minorHAnsi"/>
                <w:sz w:val="22"/>
                <w:szCs w:val="22"/>
              </w:rPr>
              <w:t>Цель: профилактическое просвещение детей</w:t>
            </w:r>
            <w:proofErr w:type="gramStart"/>
            <w:r w:rsidRPr="00F040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0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F040BC">
              <w:rPr>
                <w:rFonts w:asciiTheme="minorHAnsi" w:hAnsiTheme="minorHAnsi" w:cstheme="minorHAnsi"/>
                <w:sz w:val="22"/>
                <w:szCs w:val="22"/>
              </w:rPr>
              <w:t>оставшихся без попечения родителей, обучение детей навыкам гигиены полости рта, профилактика стоматологических заболеваний.</w:t>
            </w:r>
            <w:r w:rsidRPr="00F040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1EC2" w:rsidRPr="00F040BC" w:rsidRDefault="00E81EC2" w:rsidP="00E81EC2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040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Задачи:</w:t>
            </w:r>
          </w:p>
          <w:p w:rsidR="00E81EC2" w:rsidRPr="00F040BC" w:rsidRDefault="00E81EC2" w:rsidP="00E81EC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0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Повышение информированности детей о стоматологических заболеваниях и их профилактике;</w:t>
            </w:r>
          </w:p>
          <w:p w:rsidR="001343BD" w:rsidRPr="001343BD" w:rsidRDefault="00E81EC2" w:rsidP="001343B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0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Привлечение внимания правительства к стоматологическому здоровью;</w:t>
            </w:r>
          </w:p>
          <w:p w:rsidR="00E81EC2" w:rsidRPr="001343BD" w:rsidRDefault="001343BD" w:rsidP="001343B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</w:t>
            </w:r>
            <w:r w:rsidR="00E81EC2" w:rsidRPr="001343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бучение навыкам индивидуальной гигиены полости рта</w:t>
            </w:r>
          </w:p>
          <w:p w:rsidR="00997CAC" w:rsidRPr="00F040BC" w:rsidRDefault="00997CAC" w:rsidP="004D2016">
            <w:pPr>
              <w:rPr>
                <w:rFonts w:cstheme="minorHAnsi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E81EC2" w:rsidRPr="00F040BC" w:rsidRDefault="00E81EC2" w:rsidP="00E81EC2">
            <w:pPr>
              <w:spacing w:line="360" w:lineRule="auto"/>
              <w:jc w:val="both"/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Проект заключается в посещении детских домов и обучении детей от 5 до 18 лет гигиене полости рта. Для детей младшего возраста – это проведение костюмированного спектакля, 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lastRenderedPageBreak/>
              <w:t>тематических игр и обучение правильной гигиене полости рта. Для детей старшего возраста – обучающая презентация, обучение</w:t>
            </w:r>
            <w:r w:rsidR="005F4070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технике чистки зубов 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на моделях</w:t>
            </w:r>
            <w:r w:rsidR="005F4070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челюстей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. А также проведение стоматологических осмотров и </w:t>
            </w:r>
            <w:r w:rsidR="0085450C"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фтор профилактики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.  </w:t>
            </w:r>
          </w:p>
          <w:p w:rsidR="00997CAC" w:rsidRPr="00F040BC" w:rsidRDefault="00997CAC" w:rsidP="004D2016">
            <w:pPr>
              <w:rPr>
                <w:rFonts w:cstheme="minorHAnsi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997CAC" w:rsidRPr="00F040BC" w:rsidRDefault="00E81EC2" w:rsidP="004D2016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F040BC">
              <w:rPr>
                <w:rFonts w:cstheme="minorHAnsi"/>
              </w:rPr>
              <w:t>10 октября 2013 г -18 детей 12-14 лет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F040BC">
              <w:rPr>
                <w:rFonts w:cstheme="minorHAnsi"/>
                <w:color w:val="000000"/>
                <w:shd w:val="clear" w:color="auto" w:fill="FFFFFF"/>
              </w:rPr>
              <w:t>КОУ ВО «Школа-интернат №1 для детей-сирот и детей, оставшихся без попечения родителей»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</w:p>
          <w:p w:rsidR="00E81EC2" w:rsidRPr="00F040BC" w:rsidRDefault="00E81EC2" w:rsidP="004D2016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27 ноября 2013 г – 20 детей 6-7 лет</w:t>
            </w:r>
          </w:p>
          <w:p w:rsidR="00E81EC2" w:rsidRPr="00F040BC" w:rsidRDefault="00E81EC2" w:rsidP="004D2016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21 мая 2014 г - </w:t>
            </w:r>
            <w:r w:rsidR="0085450C"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18</w:t>
            </w: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детей 6-7 лет </w:t>
            </w:r>
            <w:r w:rsidR="001343BD"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и 7</w:t>
            </w:r>
            <w:r w:rsidR="0085450C"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детей 14-16 лет</w:t>
            </w:r>
          </w:p>
          <w:p w:rsidR="0085450C" w:rsidRPr="00F040BC" w:rsidRDefault="0085450C" w:rsidP="004D2016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18 декабря 2014г – 30 детей 7-8 лет</w:t>
            </w:r>
          </w:p>
          <w:p w:rsidR="0085450C" w:rsidRPr="00F040BC" w:rsidRDefault="0085450C" w:rsidP="004D2016">
            <w:pP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</w:pP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23 декабря 2014 года – 10 детей 7-9 лет.</w:t>
            </w:r>
          </w:p>
          <w:p w:rsidR="0085450C" w:rsidRPr="00F040BC" w:rsidRDefault="0085450C" w:rsidP="004D2016">
            <w:pPr>
              <w:rPr>
                <w:rFonts w:cstheme="minorHAnsi"/>
              </w:rPr>
            </w:pPr>
            <w:r w:rsidRPr="00F040BC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В целом за 2 года проекта было обучено, даны консультации и проанкетировано более 100 детей. При осмотре проведено наглядное окрашивание налета с помощью колор теста более чем у 60 детей.</w:t>
            </w:r>
          </w:p>
          <w:p w:rsidR="00E81EC2" w:rsidRDefault="00E81EC2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997CAC" w:rsidRDefault="00997CAC" w:rsidP="004D2016"/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  <w:r w:rsidR="001343BD">
        <w:rPr>
          <w:rFonts w:ascii="Times New Roman" w:hAnsi="Times New Roman" w:cs="Times New Roman"/>
        </w:rPr>
        <w:t xml:space="preserve"> 18.02.15</w:t>
      </w:r>
    </w:p>
    <w:p w:rsidR="00997CAC" w:rsidRPr="000A5972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43BD">
        <w:rPr>
          <w:rFonts w:ascii="Times New Roman" w:hAnsi="Times New Roman" w:cs="Times New Roman"/>
          <w:sz w:val="28"/>
          <w:szCs w:val="28"/>
        </w:rPr>
        <w:t>Президент Ассоциации молодых стоматологов)</w:t>
      </w:r>
      <w:r w:rsidR="001343BD" w:rsidRPr="000A5972">
        <w:rPr>
          <w:rFonts w:ascii="Times New Roman" w:hAnsi="Times New Roman" w:cs="Times New Roman"/>
          <w:sz w:val="28"/>
          <w:szCs w:val="28"/>
        </w:rPr>
        <w:t xml:space="preserve"> </w:t>
      </w:r>
      <w:r w:rsidR="001343BD">
        <w:rPr>
          <w:rFonts w:ascii="Times New Roman" w:hAnsi="Times New Roman" w:cs="Times New Roman"/>
          <w:sz w:val="28"/>
          <w:szCs w:val="28"/>
        </w:rPr>
        <w:t>__________ (</w:t>
      </w:r>
      <w:proofErr w:type="spellStart"/>
      <w:r w:rsidR="001343BD">
        <w:rPr>
          <w:rFonts w:ascii="Times New Roman" w:hAnsi="Times New Roman" w:cs="Times New Roman"/>
          <w:sz w:val="28"/>
          <w:szCs w:val="28"/>
        </w:rPr>
        <w:t>Вирабова</w:t>
      </w:r>
      <w:proofErr w:type="spellEnd"/>
      <w:r w:rsidR="001343BD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85450C" w:rsidRDefault="0085450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85450C" w:rsidRDefault="0085450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85450C" w:rsidRDefault="0085450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F040BC" w:rsidRDefault="00F040B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sectPr w:rsidR="00F040BC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638D"/>
    <w:multiLevelType w:val="hybridMultilevel"/>
    <w:tmpl w:val="CB7CD61E"/>
    <w:lvl w:ilvl="0" w:tplc="B986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27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A7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E1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6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6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8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8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F3"/>
    <w:rsid w:val="0002772E"/>
    <w:rsid w:val="001343BD"/>
    <w:rsid w:val="001E64B1"/>
    <w:rsid w:val="001E77BA"/>
    <w:rsid w:val="002A1E83"/>
    <w:rsid w:val="002C1D6D"/>
    <w:rsid w:val="002C23AC"/>
    <w:rsid w:val="00343D6B"/>
    <w:rsid w:val="003A33A9"/>
    <w:rsid w:val="003B417B"/>
    <w:rsid w:val="003E36FE"/>
    <w:rsid w:val="004425E7"/>
    <w:rsid w:val="00445116"/>
    <w:rsid w:val="004829D3"/>
    <w:rsid w:val="004B32B1"/>
    <w:rsid w:val="004C3C65"/>
    <w:rsid w:val="005F4070"/>
    <w:rsid w:val="005F643D"/>
    <w:rsid w:val="00646821"/>
    <w:rsid w:val="00682FF5"/>
    <w:rsid w:val="006B42CB"/>
    <w:rsid w:val="00757BB5"/>
    <w:rsid w:val="007E3121"/>
    <w:rsid w:val="007E327B"/>
    <w:rsid w:val="0081629C"/>
    <w:rsid w:val="00830F2E"/>
    <w:rsid w:val="0085450C"/>
    <w:rsid w:val="008570AD"/>
    <w:rsid w:val="008A60D5"/>
    <w:rsid w:val="008F0F44"/>
    <w:rsid w:val="009803BF"/>
    <w:rsid w:val="009943D9"/>
    <w:rsid w:val="00995E87"/>
    <w:rsid w:val="00997CAC"/>
    <w:rsid w:val="009C3BFE"/>
    <w:rsid w:val="009F7B0C"/>
    <w:rsid w:val="00A03A10"/>
    <w:rsid w:val="00A423B6"/>
    <w:rsid w:val="00A805E5"/>
    <w:rsid w:val="00B740A9"/>
    <w:rsid w:val="00C35AA3"/>
    <w:rsid w:val="00C579CB"/>
    <w:rsid w:val="00C73E9D"/>
    <w:rsid w:val="00CA03B1"/>
    <w:rsid w:val="00CB22F3"/>
    <w:rsid w:val="00D3159E"/>
    <w:rsid w:val="00D33DA6"/>
    <w:rsid w:val="00DA3DC6"/>
    <w:rsid w:val="00DC2396"/>
    <w:rsid w:val="00DE1389"/>
    <w:rsid w:val="00E604ED"/>
    <w:rsid w:val="00E71D95"/>
    <w:rsid w:val="00E81EC2"/>
    <w:rsid w:val="00F040BC"/>
    <w:rsid w:val="00F132D2"/>
    <w:rsid w:val="00F308FA"/>
    <w:rsid w:val="00F5076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1E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81EC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12ED-44BC-4358-BA30-2F0DCCF7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6</cp:revision>
  <cp:lastPrinted>2015-02-18T19:51:00Z</cp:lastPrinted>
  <dcterms:created xsi:type="dcterms:W3CDTF">2015-02-17T22:21:00Z</dcterms:created>
  <dcterms:modified xsi:type="dcterms:W3CDTF">2015-02-21T06:50:00Z</dcterms:modified>
</cp:coreProperties>
</file>